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B01AE2" w14:textId="77777777" w:rsidR="00547019" w:rsidRPr="001B6AA8" w:rsidRDefault="00547019" w:rsidP="00547019">
      <w:pPr>
        <w:widowControl w:val="0"/>
        <w:pBdr>
          <w:top w:val="nil"/>
          <w:left w:val="nil"/>
          <w:bottom w:val="nil"/>
          <w:right w:val="nil"/>
          <w:between w:val="nil"/>
        </w:pBdr>
        <w:spacing w:line="240" w:lineRule="auto"/>
        <w:ind w:hanging="142"/>
        <w:jc w:val="center"/>
        <w:rPr>
          <w:rFonts w:eastAsia="Calibri" w:cs="Times New Roman"/>
          <w:sz w:val="24"/>
          <w:szCs w:val="24"/>
          <w:shd w:val="clear" w:color="auto" w:fill="FFFFFF"/>
        </w:rPr>
      </w:pPr>
      <w:bookmarkStart w:id="0" w:name="_Hlk101988171"/>
      <w:r w:rsidRPr="001B6AA8">
        <w:rPr>
          <w:rFonts w:eastAsia="Times New Roman" w:cs="Times New Roman"/>
          <w:sz w:val="24"/>
          <w:szCs w:val="24"/>
        </w:rPr>
        <w:t>МИНИСТЕРСТВО НАУКИ И ВЫСШЕГО ОБРАЗОВАНИЯ</w:t>
      </w:r>
      <w:r>
        <w:rPr>
          <w:rFonts w:eastAsia="Times New Roman" w:cs="Times New Roman"/>
          <w:sz w:val="24"/>
          <w:szCs w:val="24"/>
        </w:rPr>
        <w:t xml:space="preserve"> </w:t>
      </w:r>
      <w:r w:rsidRPr="001B6AA8">
        <w:rPr>
          <w:rFonts w:eastAsia="Calibri" w:cs="Times New Roman"/>
          <w:sz w:val="24"/>
          <w:szCs w:val="24"/>
          <w:shd w:val="clear" w:color="auto" w:fill="FFFFFF"/>
        </w:rPr>
        <w:t>РОССИЙСКОЙ ФЕДЕРАЦИИ</w:t>
      </w:r>
    </w:p>
    <w:p w14:paraId="69043ADF" w14:textId="77777777" w:rsidR="00547019" w:rsidRPr="001828EA" w:rsidRDefault="00547019" w:rsidP="00547019">
      <w:pPr>
        <w:widowControl w:val="0"/>
        <w:spacing w:line="240" w:lineRule="auto"/>
        <w:jc w:val="center"/>
        <w:rPr>
          <w:rFonts w:eastAsia="Calibri" w:cs="Times New Roman"/>
          <w:szCs w:val="28"/>
          <w:shd w:val="clear" w:color="auto" w:fill="FFFFFF"/>
        </w:rPr>
      </w:pPr>
      <w:r w:rsidRPr="001828EA">
        <w:rPr>
          <w:rFonts w:eastAsia="Calibri" w:cs="Times New Roman"/>
          <w:szCs w:val="28"/>
          <w:shd w:val="clear" w:color="auto" w:fill="FFFFFF"/>
        </w:rPr>
        <w:t>Федеральное государственное бюджетное образовательное</w:t>
      </w:r>
    </w:p>
    <w:p w14:paraId="62537711" w14:textId="77777777" w:rsidR="00547019" w:rsidRPr="001828EA" w:rsidRDefault="00547019" w:rsidP="00547019">
      <w:pPr>
        <w:widowControl w:val="0"/>
        <w:spacing w:line="240" w:lineRule="auto"/>
        <w:jc w:val="center"/>
        <w:rPr>
          <w:rFonts w:eastAsia="Calibri" w:cs="Times New Roman"/>
          <w:szCs w:val="28"/>
          <w:shd w:val="clear" w:color="auto" w:fill="FFFFFF"/>
        </w:rPr>
      </w:pPr>
      <w:r w:rsidRPr="001828EA">
        <w:rPr>
          <w:rFonts w:eastAsia="Calibri" w:cs="Times New Roman"/>
          <w:szCs w:val="28"/>
          <w:shd w:val="clear" w:color="auto" w:fill="FFFFFF"/>
        </w:rPr>
        <w:t>учреждение высшего образования</w:t>
      </w:r>
    </w:p>
    <w:p w14:paraId="370BC342" w14:textId="77777777" w:rsidR="00547019" w:rsidRDefault="00547019" w:rsidP="00547019">
      <w:pPr>
        <w:widowControl w:val="0"/>
        <w:spacing w:line="240" w:lineRule="auto"/>
        <w:jc w:val="center"/>
        <w:rPr>
          <w:rFonts w:eastAsia="Calibri" w:cs="Times New Roman"/>
          <w:szCs w:val="28"/>
          <w:shd w:val="clear" w:color="auto" w:fill="FFFFFF"/>
        </w:rPr>
      </w:pPr>
      <w:r w:rsidRPr="001828EA">
        <w:rPr>
          <w:rFonts w:eastAsia="Calibri" w:cs="Times New Roman"/>
          <w:szCs w:val="28"/>
          <w:shd w:val="clear" w:color="auto" w:fill="FFFFFF"/>
        </w:rPr>
        <w:t xml:space="preserve">«Чеченский государственный университет </w:t>
      </w:r>
    </w:p>
    <w:p w14:paraId="594E8D06" w14:textId="77777777" w:rsidR="00547019" w:rsidRPr="001828EA" w:rsidRDefault="00547019" w:rsidP="00547019">
      <w:pPr>
        <w:widowControl w:val="0"/>
        <w:spacing w:line="240" w:lineRule="auto"/>
        <w:jc w:val="center"/>
        <w:rPr>
          <w:rFonts w:eastAsia="Calibri" w:cs="Times New Roman"/>
          <w:szCs w:val="28"/>
          <w:shd w:val="clear" w:color="auto" w:fill="FFFFFF"/>
        </w:rPr>
      </w:pPr>
      <w:r w:rsidRPr="001828EA">
        <w:rPr>
          <w:rFonts w:eastAsia="Calibri" w:cs="Times New Roman"/>
          <w:szCs w:val="28"/>
          <w:shd w:val="clear" w:color="auto" w:fill="FFFFFF"/>
        </w:rPr>
        <w:t>имени Ахмата Абдулхамидовича Кадырова»</w:t>
      </w:r>
    </w:p>
    <w:p w14:paraId="3584F50C" w14:textId="77777777" w:rsidR="00547019" w:rsidRPr="001828EA" w:rsidRDefault="00547019" w:rsidP="00547019">
      <w:pPr>
        <w:widowControl w:val="0"/>
        <w:spacing w:line="240" w:lineRule="auto"/>
        <w:jc w:val="center"/>
        <w:rPr>
          <w:rFonts w:eastAsia="Calibri" w:cs="Times New Roman"/>
          <w:szCs w:val="28"/>
          <w:shd w:val="clear" w:color="auto" w:fill="FFFFFF"/>
        </w:rPr>
      </w:pPr>
      <w:r w:rsidRPr="001828EA">
        <w:rPr>
          <w:rFonts w:eastAsia="Calibri" w:cs="Times New Roman"/>
          <w:szCs w:val="28"/>
          <w:shd w:val="clear" w:color="auto" w:fill="FFFFFF"/>
        </w:rPr>
        <w:t>______________________________________________________________</w:t>
      </w:r>
    </w:p>
    <w:p w14:paraId="48B9AD58" w14:textId="77777777" w:rsidR="00547019" w:rsidRPr="001828EA" w:rsidRDefault="00547019" w:rsidP="00547019">
      <w:pPr>
        <w:spacing w:line="240" w:lineRule="auto"/>
        <w:jc w:val="center"/>
        <w:rPr>
          <w:rFonts w:eastAsia="Times New Roman" w:cs="Times New Roman"/>
          <w:szCs w:val="28"/>
        </w:rPr>
      </w:pPr>
      <w:r w:rsidRPr="001828EA">
        <w:rPr>
          <w:rFonts w:eastAsia="Times New Roman" w:cs="Times New Roman"/>
          <w:bCs/>
          <w:szCs w:val="28"/>
        </w:rPr>
        <w:t>ИНСТИТУТ ЭКОНОМИКИ И ФИНАНСОВ</w:t>
      </w:r>
    </w:p>
    <w:p w14:paraId="163BD699" w14:textId="77777777" w:rsidR="00547019" w:rsidRPr="001828EA" w:rsidRDefault="00547019" w:rsidP="00547019">
      <w:pPr>
        <w:tabs>
          <w:tab w:val="left" w:pos="1134"/>
        </w:tabs>
        <w:spacing w:line="240" w:lineRule="auto"/>
        <w:jc w:val="center"/>
        <w:rPr>
          <w:rFonts w:eastAsia="Times New Roman" w:cs="Times New Roman"/>
          <w:szCs w:val="28"/>
        </w:rPr>
      </w:pPr>
      <w:r w:rsidRPr="001828EA">
        <w:rPr>
          <w:rFonts w:eastAsia="Times New Roman" w:cs="Times New Roman"/>
          <w:spacing w:val="-1"/>
          <w:szCs w:val="28"/>
        </w:rPr>
        <w:t>Кафедра «</w:t>
      </w:r>
      <w:r w:rsidRPr="001828EA">
        <w:rPr>
          <w:rFonts w:eastAsia="Times New Roman" w:cs="Times New Roman"/>
          <w:bCs/>
          <w:szCs w:val="28"/>
        </w:rPr>
        <w:t>Финансы, кредит и антимонопольное регулирование</w:t>
      </w:r>
      <w:r w:rsidRPr="001828EA">
        <w:rPr>
          <w:rFonts w:eastAsia="Times New Roman" w:cs="Times New Roman"/>
          <w:spacing w:val="-1"/>
          <w:szCs w:val="28"/>
        </w:rPr>
        <w:t>»</w:t>
      </w:r>
    </w:p>
    <w:p w14:paraId="10A465F4" w14:textId="77777777" w:rsidR="00547019" w:rsidRPr="001828EA" w:rsidRDefault="00547019" w:rsidP="00547019">
      <w:pPr>
        <w:spacing w:line="240" w:lineRule="auto"/>
        <w:jc w:val="center"/>
        <w:rPr>
          <w:rFonts w:eastAsia="Times New Roman" w:cs="Times New Roman"/>
          <w:szCs w:val="28"/>
        </w:rPr>
      </w:pPr>
    </w:p>
    <w:p w14:paraId="0DE8083A" w14:textId="77777777" w:rsidR="00547019" w:rsidRPr="001828EA" w:rsidRDefault="00547019" w:rsidP="00547019">
      <w:pPr>
        <w:spacing w:line="240" w:lineRule="auto"/>
        <w:rPr>
          <w:rFonts w:eastAsia="Times New Roman" w:cs="Times New Roman"/>
          <w:szCs w:val="28"/>
        </w:rPr>
      </w:pPr>
    </w:p>
    <w:p w14:paraId="19905098" w14:textId="77777777" w:rsidR="00547019" w:rsidRPr="001828EA" w:rsidRDefault="00547019" w:rsidP="00547019">
      <w:pPr>
        <w:spacing w:line="240" w:lineRule="auto"/>
        <w:rPr>
          <w:rFonts w:eastAsia="Times New Roman" w:cs="Times New Roman"/>
          <w:szCs w:val="28"/>
        </w:rPr>
      </w:pPr>
    </w:p>
    <w:p w14:paraId="5070A18C" w14:textId="77777777" w:rsidR="00547019" w:rsidRPr="001828EA" w:rsidRDefault="00547019" w:rsidP="00547019">
      <w:pPr>
        <w:widowControl w:val="0"/>
        <w:spacing w:line="240" w:lineRule="auto"/>
        <w:jc w:val="center"/>
        <w:rPr>
          <w:rFonts w:eastAsia="Calibri" w:cs="Times New Roman"/>
          <w:b/>
          <w:bCs/>
          <w:szCs w:val="28"/>
          <w:shd w:val="clear" w:color="auto" w:fill="FFFFFF"/>
        </w:rPr>
      </w:pPr>
    </w:p>
    <w:p w14:paraId="0BF258E5" w14:textId="77777777" w:rsidR="00547019" w:rsidRPr="001828EA" w:rsidRDefault="00547019" w:rsidP="00547019">
      <w:pPr>
        <w:widowControl w:val="0"/>
        <w:spacing w:line="240" w:lineRule="auto"/>
        <w:jc w:val="center"/>
        <w:rPr>
          <w:rFonts w:eastAsia="Calibri" w:cs="Times New Roman"/>
          <w:b/>
          <w:bCs/>
          <w:szCs w:val="28"/>
          <w:shd w:val="clear" w:color="auto" w:fill="FFFFFF"/>
        </w:rPr>
      </w:pPr>
    </w:p>
    <w:p w14:paraId="6B490548" w14:textId="77777777" w:rsidR="00547019" w:rsidRPr="001828EA" w:rsidRDefault="00547019" w:rsidP="00547019">
      <w:pPr>
        <w:widowControl w:val="0"/>
        <w:spacing w:line="240" w:lineRule="auto"/>
        <w:jc w:val="center"/>
        <w:rPr>
          <w:rFonts w:eastAsia="Calibri" w:cs="Times New Roman"/>
          <w:b/>
          <w:bCs/>
          <w:szCs w:val="28"/>
          <w:shd w:val="clear" w:color="auto" w:fill="FFFFFF"/>
        </w:rPr>
      </w:pPr>
    </w:p>
    <w:p w14:paraId="6B5C8EEB" w14:textId="77777777" w:rsidR="00547019" w:rsidRPr="001828EA" w:rsidRDefault="00547019" w:rsidP="00547019">
      <w:pPr>
        <w:widowControl w:val="0"/>
        <w:spacing w:line="240" w:lineRule="auto"/>
        <w:jc w:val="center"/>
        <w:rPr>
          <w:rFonts w:eastAsia="Calibri" w:cs="Times New Roman"/>
          <w:b/>
          <w:bCs/>
          <w:szCs w:val="28"/>
          <w:shd w:val="clear" w:color="auto" w:fill="FFFFFF"/>
        </w:rPr>
      </w:pPr>
      <w:r w:rsidRPr="001828EA">
        <w:rPr>
          <w:rFonts w:eastAsia="Calibri" w:cs="Times New Roman"/>
          <w:b/>
          <w:bCs/>
          <w:szCs w:val="28"/>
          <w:shd w:val="clear" w:color="auto" w:fill="FFFFFF"/>
        </w:rPr>
        <w:t>РАБОЧАЯ ПРОГРАММА</w:t>
      </w:r>
    </w:p>
    <w:p w14:paraId="58E3BFA3" w14:textId="77777777" w:rsidR="00547019" w:rsidRPr="001828EA" w:rsidRDefault="00547019" w:rsidP="00547019">
      <w:pPr>
        <w:widowControl w:val="0"/>
        <w:spacing w:line="240" w:lineRule="auto"/>
        <w:jc w:val="center"/>
        <w:rPr>
          <w:rFonts w:eastAsia="Calibri" w:cs="Times New Roman"/>
          <w:b/>
          <w:bCs/>
          <w:szCs w:val="28"/>
          <w:shd w:val="clear" w:color="auto" w:fill="FFFFFF"/>
        </w:rPr>
      </w:pPr>
      <w:r w:rsidRPr="001828EA">
        <w:rPr>
          <w:rFonts w:eastAsia="Calibri" w:cs="Times New Roman"/>
          <w:b/>
          <w:bCs/>
          <w:szCs w:val="28"/>
          <w:shd w:val="clear" w:color="auto" w:fill="FFFFFF"/>
        </w:rPr>
        <w:t>УЧЕБНОЙ ДИСЦИПЛИНЫ</w:t>
      </w:r>
    </w:p>
    <w:p w14:paraId="343BAA34" w14:textId="77777777" w:rsidR="00547019" w:rsidRPr="001828EA" w:rsidRDefault="00547019" w:rsidP="00547019">
      <w:pPr>
        <w:widowControl w:val="0"/>
        <w:spacing w:line="240" w:lineRule="auto"/>
        <w:jc w:val="center"/>
        <w:rPr>
          <w:rFonts w:eastAsia="Calibri" w:cs="Times New Roman"/>
          <w:b/>
          <w:bCs/>
          <w:szCs w:val="28"/>
          <w:shd w:val="clear" w:color="auto" w:fill="FFFFFF"/>
        </w:rPr>
      </w:pPr>
      <w:r w:rsidRPr="001828EA">
        <w:rPr>
          <w:rFonts w:eastAsia="Calibri" w:cs="Times New Roman"/>
          <w:b/>
          <w:bCs/>
          <w:szCs w:val="28"/>
          <w:shd w:val="clear" w:color="auto" w:fill="FFFFFF"/>
        </w:rPr>
        <w:t>«</w:t>
      </w:r>
      <w:r>
        <w:rPr>
          <w:rFonts w:eastAsia="Calibri" w:cs="Times New Roman"/>
          <w:b/>
          <w:bCs/>
          <w:szCs w:val="28"/>
          <w:shd w:val="clear" w:color="auto" w:fill="FFFFFF"/>
        </w:rPr>
        <w:t>Финансовые и денежно-кредитные методы регулирования экономики</w:t>
      </w:r>
      <w:r w:rsidRPr="001828EA">
        <w:rPr>
          <w:rFonts w:eastAsia="Calibri" w:cs="Times New Roman"/>
          <w:b/>
          <w:bCs/>
          <w:szCs w:val="28"/>
          <w:shd w:val="clear" w:color="auto" w:fill="FFFFFF"/>
        </w:rPr>
        <w:t>»</w:t>
      </w:r>
    </w:p>
    <w:p w14:paraId="6FFD6C7F" w14:textId="77777777" w:rsidR="00547019" w:rsidRPr="001828EA" w:rsidRDefault="00547019" w:rsidP="00547019">
      <w:pPr>
        <w:widowControl w:val="0"/>
        <w:spacing w:line="240" w:lineRule="auto"/>
        <w:jc w:val="center"/>
        <w:rPr>
          <w:rFonts w:eastAsia="Calibri" w:cs="Times New Roman"/>
          <w:b/>
          <w:bCs/>
          <w:szCs w:val="28"/>
          <w:shd w:val="clear" w:color="auto" w:fill="FFFFFF"/>
        </w:rPr>
      </w:pPr>
    </w:p>
    <w:p w14:paraId="68383BA5" w14:textId="77777777" w:rsidR="00547019" w:rsidRPr="001828EA" w:rsidRDefault="00547019" w:rsidP="00547019">
      <w:pPr>
        <w:widowControl w:val="0"/>
        <w:spacing w:line="240" w:lineRule="auto"/>
        <w:jc w:val="center"/>
        <w:rPr>
          <w:rFonts w:eastAsia="Calibri" w:cs="Times New Roman"/>
          <w:b/>
          <w:bCs/>
          <w:szCs w:val="28"/>
          <w:shd w:val="clear" w:color="auto" w:fill="FFFFFF"/>
        </w:rPr>
      </w:pPr>
    </w:p>
    <w:tbl>
      <w:tblPr>
        <w:tblW w:w="921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821"/>
        <w:gridCol w:w="4394"/>
      </w:tblGrid>
      <w:tr w:rsidR="00547019" w:rsidRPr="00547019" w14:paraId="2C119BAC" w14:textId="77777777" w:rsidTr="00547019">
        <w:tc>
          <w:tcPr>
            <w:tcW w:w="4821" w:type="dxa"/>
          </w:tcPr>
          <w:p w14:paraId="50551E5A" w14:textId="77777777" w:rsidR="00547019" w:rsidRPr="00547019" w:rsidRDefault="00547019" w:rsidP="00547019">
            <w:pPr>
              <w:spacing w:line="240" w:lineRule="auto"/>
              <w:jc w:val="left"/>
              <w:rPr>
                <w:rFonts w:eastAsia="Calibri" w:cs="Times New Roman"/>
                <w:szCs w:val="28"/>
                <w:lang w:eastAsia="ru-RU"/>
              </w:rPr>
            </w:pPr>
            <w:r w:rsidRPr="00547019">
              <w:rPr>
                <w:rFonts w:eastAsia="Calibri" w:cs="Times New Roman"/>
                <w:szCs w:val="28"/>
                <w:lang w:eastAsia="ru-RU"/>
              </w:rPr>
              <w:t>Направление подготовки (специальности)</w:t>
            </w:r>
          </w:p>
        </w:tc>
        <w:tc>
          <w:tcPr>
            <w:tcW w:w="4394" w:type="dxa"/>
          </w:tcPr>
          <w:p w14:paraId="6C7A54BC" w14:textId="77777777" w:rsidR="00547019" w:rsidRPr="00547019" w:rsidRDefault="00547019" w:rsidP="00547019">
            <w:pPr>
              <w:spacing w:line="240" w:lineRule="auto"/>
              <w:jc w:val="left"/>
              <w:rPr>
                <w:rFonts w:eastAsia="Calibri" w:cs="Times New Roman"/>
                <w:szCs w:val="28"/>
                <w:lang w:eastAsia="ru-RU"/>
              </w:rPr>
            </w:pPr>
            <w:r w:rsidRPr="00547019">
              <w:rPr>
                <w:rFonts w:eastAsia="Calibri" w:cs="Times New Roman"/>
                <w:szCs w:val="28"/>
                <w:lang w:eastAsia="ru-RU"/>
              </w:rPr>
              <w:t>Финансы и кредит</w:t>
            </w:r>
          </w:p>
        </w:tc>
      </w:tr>
      <w:tr w:rsidR="00547019" w:rsidRPr="00547019" w14:paraId="5750FF9F" w14:textId="77777777" w:rsidTr="00547019">
        <w:tc>
          <w:tcPr>
            <w:tcW w:w="4821" w:type="dxa"/>
          </w:tcPr>
          <w:p w14:paraId="3A8DD433" w14:textId="77777777" w:rsidR="00547019" w:rsidRPr="00547019" w:rsidRDefault="00547019" w:rsidP="00547019">
            <w:pPr>
              <w:spacing w:line="240" w:lineRule="auto"/>
              <w:jc w:val="left"/>
              <w:rPr>
                <w:rFonts w:eastAsia="Calibri" w:cs="Times New Roman"/>
                <w:szCs w:val="28"/>
                <w:lang w:eastAsia="ru-RU"/>
              </w:rPr>
            </w:pPr>
            <w:r w:rsidRPr="00547019">
              <w:rPr>
                <w:rFonts w:eastAsia="Calibri" w:cs="Times New Roman"/>
                <w:szCs w:val="28"/>
                <w:lang w:eastAsia="ru-RU"/>
              </w:rPr>
              <w:t>Код направления подготовки (специальности)</w:t>
            </w:r>
          </w:p>
        </w:tc>
        <w:tc>
          <w:tcPr>
            <w:tcW w:w="4394" w:type="dxa"/>
          </w:tcPr>
          <w:p w14:paraId="6E1283A3" w14:textId="77777777" w:rsidR="00547019" w:rsidRPr="00547019" w:rsidRDefault="00547019" w:rsidP="00547019">
            <w:pPr>
              <w:spacing w:line="240" w:lineRule="auto"/>
              <w:jc w:val="left"/>
              <w:rPr>
                <w:rFonts w:eastAsia="Calibri" w:cs="Times New Roman"/>
                <w:szCs w:val="28"/>
                <w:lang w:eastAsia="ru-RU"/>
              </w:rPr>
            </w:pPr>
            <w:r w:rsidRPr="00547019">
              <w:rPr>
                <w:rFonts w:eastAsia="Calibri" w:cs="Times New Roman"/>
                <w:szCs w:val="28"/>
                <w:lang w:eastAsia="ru-RU"/>
              </w:rPr>
              <w:t xml:space="preserve">38.04.08 </w:t>
            </w:r>
          </w:p>
        </w:tc>
      </w:tr>
      <w:tr w:rsidR="00547019" w:rsidRPr="00547019" w14:paraId="1999469B" w14:textId="77777777" w:rsidTr="00547019">
        <w:tc>
          <w:tcPr>
            <w:tcW w:w="4821" w:type="dxa"/>
          </w:tcPr>
          <w:p w14:paraId="596B56E5" w14:textId="77777777" w:rsidR="00547019" w:rsidRPr="00547019" w:rsidRDefault="00547019" w:rsidP="00547019">
            <w:pPr>
              <w:spacing w:line="240" w:lineRule="auto"/>
              <w:jc w:val="left"/>
              <w:rPr>
                <w:rFonts w:eastAsia="Calibri" w:cs="Times New Roman"/>
                <w:szCs w:val="28"/>
                <w:lang w:eastAsia="ru-RU"/>
              </w:rPr>
            </w:pPr>
            <w:r w:rsidRPr="00547019">
              <w:rPr>
                <w:rFonts w:eastAsia="Calibri" w:cs="Times New Roman"/>
                <w:szCs w:val="28"/>
                <w:lang w:eastAsia="ru-RU"/>
              </w:rPr>
              <w:t xml:space="preserve">Профиль подготовки </w:t>
            </w:r>
          </w:p>
        </w:tc>
        <w:tc>
          <w:tcPr>
            <w:tcW w:w="4394" w:type="dxa"/>
          </w:tcPr>
          <w:p w14:paraId="05F16AC2" w14:textId="77777777" w:rsidR="00547019" w:rsidRPr="00547019" w:rsidRDefault="00547019" w:rsidP="00547019">
            <w:pPr>
              <w:spacing w:line="240" w:lineRule="auto"/>
              <w:jc w:val="left"/>
              <w:rPr>
                <w:rFonts w:eastAsia="Calibri" w:cs="Times New Roman"/>
                <w:szCs w:val="28"/>
                <w:lang w:eastAsia="ru-RU"/>
              </w:rPr>
            </w:pPr>
            <w:r w:rsidRPr="00547019">
              <w:rPr>
                <w:rFonts w:eastAsia="Calibri" w:cs="Times New Roman"/>
                <w:szCs w:val="28"/>
                <w:lang w:eastAsia="ru-RU"/>
              </w:rPr>
              <w:t>Классическая и исламская модели современного банкинга</w:t>
            </w:r>
          </w:p>
        </w:tc>
      </w:tr>
      <w:tr w:rsidR="00547019" w:rsidRPr="00547019" w14:paraId="19209FB8" w14:textId="77777777" w:rsidTr="00547019">
        <w:tc>
          <w:tcPr>
            <w:tcW w:w="4821" w:type="dxa"/>
          </w:tcPr>
          <w:p w14:paraId="28366FA4" w14:textId="77777777" w:rsidR="00547019" w:rsidRPr="00547019" w:rsidRDefault="00547019" w:rsidP="00547019">
            <w:pPr>
              <w:spacing w:line="240" w:lineRule="auto"/>
              <w:jc w:val="left"/>
              <w:rPr>
                <w:rFonts w:eastAsia="Calibri" w:cs="Times New Roman"/>
                <w:szCs w:val="28"/>
                <w:lang w:eastAsia="ru-RU"/>
              </w:rPr>
            </w:pPr>
            <w:r w:rsidRPr="00547019">
              <w:rPr>
                <w:rFonts w:eastAsia="Calibri" w:cs="Times New Roman"/>
                <w:szCs w:val="28"/>
                <w:lang w:eastAsia="ru-RU"/>
              </w:rPr>
              <w:t xml:space="preserve">Квалификация выпускника </w:t>
            </w:r>
          </w:p>
        </w:tc>
        <w:tc>
          <w:tcPr>
            <w:tcW w:w="4394" w:type="dxa"/>
          </w:tcPr>
          <w:p w14:paraId="4B65BD6B" w14:textId="77777777" w:rsidR="00547019" w:rsidRPr="00547019" w:rsidRDefault="00547019" w:rsidP="00547019">
            <w:pPr>
              <w:spacing w:line="240" w:lineRule="auto"/>
              <w:jc w:val="left"/>
              <w:rPr>
                <w:rFonts w:eastAsia="Calibri" w:cs="Times New Roman"/>
                <w:szCs w:val="28"/>
                <w:lang w:eastAsia="ru-RU"/>
              </w:rPr>
            </w:pPr>
            <w:r w:rsidRPr="00547019">
              <w:rPr>
                <w:rFonts w:eastAsia="Calibri" w:cs="Times New Roman"/>
                <w:szCs w:val="28"/>
                <w:lang w:eastAsia="ru-RU"/>
              </w:rPr>
              <w:t>Магистр</w:t>
            </w:r>
          </w:p>
        </w:tc>
      </w:tr>
      <w:tr w:rsidR="00547019" w:rsidRPr="00547019" w14:paraId="608FCC4B" w14:textId="77777777" w:rsidTr="00547019">
        <w:tc>
          <w:tcPr>
            <w:tcW w:w="4821" w:type="dxa"/>
          </w:tcPr>
          <w:p w14:paraId="139C1443" w14:textId="77777777" w:rsidR="00547019" w:rsidRPr="00547019" w:rsidRDefault="00547019" w:rsidP="00547019">
            <w:pPr>
              <w:spacing w:line="240" w:lineRule="auto"/>
              <w:jc w:val="left"/>
              <w:rPr>
                <w:rFonts w:eastAsia="Calibri" w:cs="Times New Roman"/>
                <w:szCs w:val="28"/>
                <w:lang w:eastAsia="ru-RU"/>
              </w:rPr>
            </w:pPr>
            <w:r w:rsidRPr="00547019">
              <w:rPr>
                <w:rFonts w:eastAsia="Calibri" w:cs="Times New Roman"/>
                <w:szCs w:val="28"/>
                <w:lang w:eastAsia="ru-RU"/>
              </w:rPr>
              <w:t>Форма обучения</w:t>
            </w:r>
          </w:p>
        </w:tc>
        <w:tc>
          <w:tcPr>
            <w:tcW w:w="4394" w:type="dxa"/>
          </w:tcPr>
          <w:p w14:paraId="65C20D94" w14:textId="77777777" w:rsidR="00547019" w:rsidRPr="00547019" w:rsidRDefault="00547019" w:rsidP="00547019">
            <w:pPr>
              <w:spacing w:line="240" w:lineRule="auto"/>
              <w:jc w:val="left"/>
              <w:rPr>
                <w:rFonts w:eastAsia="Calibri" w:cs="Times New Roman"/>
                <w:szCs w:val="28"/>
                <w:lang w:eastAsia="ru-RU"/>
              </w:rPr>
            </w:pPr>
            <w:r w:rsidRPr="00547019">
              <w:rPr>
                <w:rFonts w:eastAsia="Calibri" w:cs="Times New Roman"/>
                <w:szCs w:val="28"/>
                <w:lang w:eastAsia="ru-RU"/>
              </w:rPr>
              <w:t>Очная</w:t>
            </w:r>
          </w:p>
        </w:tc>
      </w:tr>
      <w:tr w:rsidR="00547019" w:rsidRPr="00547019" w14:paraId="0DB6F643" w14:textId="77777777" w:rsidTr="00547019">
        <w:tc>
          <w:tcPr>
            <w:tcW w:w="4821" w:type="dxa"/>
          </w:tcPr>
          <w:p w14:paraId="079D37CF" w14:textId="77777777" w:rsidR="00547019" w:rsidRPr="00547019" w:rsidRDefault="00547019" w:rsidP="00547019">
            <w:pPr>
              <w:spacing w:line="240" w:lineRule="auto"/>
              <w:jc w:val="left"/>
              <w:rPr>
                <w:rFonts w:eastAsia="Calibri" w:cs="Times New Roman"/>
                <w:szCs w:val="28"/>
                <w:lang w:eastAsia="ru-RU"/>
              </w:rPr>
            </w:pPr>
            <w:r w:rsidRPr="00547019">
              <w:rPr>
                <w:rFonts w:eastAsia="Calibri" w:cs="Times New Roman"/>
                <w:szCs w:val="28"/>
                <w:lang w:eastAsia="ru-RU"/>
              </w:rPr>
              <w:t>Код дисциплины</w:t>
            </w:r>
          </w:p>
        </w:tc>
        <w:tc>
          <w:tcPr>
            <w:tcW w:w="4394" w:type="dxa"/>
          </w:tcPr>
          <w:p w14:paraId="3572BC84" w14:textId="77777777" w:rsidR="00547019" w:rsidRPr="00547019" w:rsidRDefault="00547019" w:rsidP="00547019">
            <w:pPr>
              <w:spacing w:line="240" w:lineRule="auto"/>
              <w:jc w:val="left"/>
              <w:rPr>
                <w:rFonts w:eastAsia="Calibri" w:cs="Times New Roman"/>
                <w:szCs w:val="28"/>
                <w:lang w:eastAsia="ru-RU"/>
              </w:rPr>
            </w:pPr>
            <w:r w:rsidRPr="00547019">
              <w:rPr>
                <w:rFonts w:eastAsia="Calibri" w:cs="Times New Roman"/>
                <w:szCs w:val="28"/>
                <w:lang w:eastAsia="ru-RU"/>
              </w:rPr>
              <w:t>Б.1.2.1.7</w:t>
            </w:r>
          </w:p>
        </w:tc>
      </w:tr>
    </w:tbl>
    <w:p w14:paraId="3F1227CE" w14:textId="77777777" w:rsidR="00547019" w:rsidRPr="001828EA" w:rsidRDefault="00547019" w:rsidP="00547019">
      <w:pPr>
        <w:widowControl w:val="0"/>
        <w:spacing w:line="240" w:lineRule="auto"/>
        <w:jc w:val="center"/>
        <w:rPr>
          <w:rFonts w:eastAsia="Calibri" w:cs="Times New Roman"/>
          <w:b/>
          <w:bCs/>
          <w:szCs w:val="28"/>
          <w:shd w:val="clear" w:color="auto" w:fill="FFFFFF"/>
        </w:rPr>
      </w:pPr>
    </w:p>
    <w:p w14:paraId="368DDDE8" w14:textId="77777777" w:rsidR="00547019" w:rsidRPr="001828EA" w:rsidRDefault="00547019" w:rsidP="00547019">
      <w:pPr>
        <w:widowControl w:val="0"/>
        <w:spacing w:line="240" w:lineRule="auto"/>
        <w:jc w:val="center"/>
        <w:rPr>
          <w:rFonts w:eastAsia="Calibri" w:cs="Times New Roman"/>
          <w:b/>
          <w:bCs/>
          <w:szCs w:val="28"/>
          <w:shd w:val="clear" w:color="auto" w:fill="FFFFFF"/>
        </w:rPr>
      </w:pPr>
    </w:p>
    <w:p w14:paraId="7B86DF79" w14:textId="77777777" w:rsidR="00547019" w:rsidRPr="001828EA" w:rsidRDefault="00547019" w:rsidP="00547019">
      <w:pPr>
        <w:widowControl w:val="0"/>
        <w:spacing w:line="240" w:lineRule="auto"/>
        <w:jc w:val="center"/>
        <w:rPr>
          <w:rFonts w:eastAsia="Calibri" w:cs="Times New Roman"/>
          <w:b/>
          <w:bCs/>
          <w:szCs w:val="28"/>
          <w:shd w:val="clear" w:color="auto" w:fill="FFFFFF"/>
        </w:rPr>
      </w:pPr>
    </w:p>
    <w:p w14:paraId="00382F21" w14:textId="77777777" w:rsidR="00547019" w:rsidRPr="001828EA" w:rsidRDefault="00547019" w:rsidP="00547019">
      <w:pPr>
        <w:widowControl w:val="0"/>
        <w:spacing w:line="240" w:lineRule="auto"/>
        <w:jc w:val="center"/>
        <w:rPr>
          <w:rFonts w:eastAsia="Calibri" w:cs="Times New Roman"/>
          <w:b/>
          <w:bCs/>
          <w:szCs w:val="28"/>
          <w:shd w:val="clear" w:color="auto" w:fill="FFFFFF"/>
        </w:rPr>
      </w:pPr>
    </w:p>
    <w:p w14:paraId="0674B65F" w14:textId="77777777" w:rsidR="00547019" w:rsidRPr="001828EA" w:rsidRDefault="00547019" w:rsidP="00547019">
      <w:pPr>
        <w:widowControl w:val="0"/>
        <w:spacing w:line="240" w:lineRule="auto"/>
        <w:jc w:val="center"/>
        <w:rPr>
          <w:rFonts w:eastAsia="Calibri" w:cs="Times New Roman"/>
          <w:b/>
          <w:bCs/>
          <w:szCs w:val="28"/>
          <w:shd w:val="clear" w:color="auto" w:fill="FFFFFF"/>
        </w:rPr>
      </w:pPr>
    </w:p>
    <w:p w14:paraId="46850286" w14:textId="77777777" w:rsidR="00547019" w:rsidRPr="001828EA" w:rsidRDefault="00547019" w:rsidP="00547019">
      <w:pPr>
        <w:widowControl w:val="0"/>
        <w:spacing w:line="240" w:lineRule="auto"/>
        <w:jc w:val="center"/>
        <w:rPr>
          <w:rFonts w:eastAsia="Calibri" w:cs="Times New Roman"/>
          <w:b/>
          <w:bCs/>
          <w:szCs w:val="28"/>
          <w:shd w:val="clear" w:color="auto" w:fill="FFFFFF"/>
        </w:rPr>
      </w:pPr>
    </w:p>
    <w:p w14:paraId="77BEB6BD" w14:textId="77777777" w:rsidR="00547019" w:rsidRPr="001828EA" w:rsidRDefault="00547019" w:rsidP="00547019">
      <w:pPr>
        <w:widowControl w:val="0"/>
        <w:spacing w:line="240" w:lineRule="auto"/>
        <w:jc w:val="center"/>
        <w:rPr>
          <w:rFonts w:eastAsia="Calibri" w:cs="Times New Roman"/>
          <w:b/>
          <w:bCs/>
          <w:szCs w:val="28"/>
          <w:shd w:val="clear" w:color="auto" w:fill="FFFFFF"/>
        </w:rPr>
      </w:pPr>
    </w:p>
    <w:p w14:paraId="6A756579" w14:textId="77777777" w:rsidR="00547019" w:rsidRPr="001828EA" w:rsidRDefault="00547019" w:rsidP="00547019">
      <w:pPr>
        <w:widowControl w:val="0"/>
        <w:spacing w:line="240" w:lineRule="auto"/>
        <w:jc w:val="center"/>
        <w:rPr>
          <w:rFonts w:eastAsia="Calibri" w:cs="Times New Roman"/>
          <w:b/>
          <w:bCs/>
          <w:szCs w:val="28"/>
          <w:shd w:val="clear" w:color="auto" w:fill="FFFFFF"/>
        </w:rPr>
      </w:pPr>
    </w:p>
    <w:p w14:paraId="34C2B3B1" w14:textId="77777777" w:rsidR="00547019" w:rsidRPr="001828EA" w:rsidRDefault="00547019" w:rsidP="00547019">
      <w:pPr>
        <w:widowControl w:val="0"/>
        <w:spacing w:line="240" w:lineRule="auto"/>
        <w:jc w:val="center"/>
        <w:rPr>
          <w:rFonts w:eastAsia="Calibri" w:cs="Times New Roman"/>
          <w:b/>
          <w:bCs/>
          <w:szCs w:val="28"/>
          <w:shd w:val="clear" w:color="auto" w:fill="FFFFFF"/>
        </w:rPr>
      </w:pPr>
    </w:p>
    <w:p w14:paraId="2C7453E2" w14:textId="77777777" w:rsidR="00547019" w:rsidRPr="001828EA" w:rsidRDefault="00547019" w:rsidP="00547019">
      <w:pPr>
        <w:widowControl w:val="0"/>
        <w:spacing w:line="240" w:lineRule="auto"/>
        <w:jc w:val="center"/>
        <w:rPr>
          <w:rFonts w:eastAsia="Calibri" w:cs="Times New Roman"/>
          <w:b/>
          <w:bCs/>
          <w:szCs w:val="28"/>
          <w:shd w:val="clear" w:color="auto" w:fill="FFFFFF"/>
        </w:rPr>
      </w:pPr>
    </w:p>
    <w:p w14:paraId="05C2E2FE" w14:textId="77777777" w:rsidR="00547019" w:rsidRPr="001828EA" w:rsidRDefault="00547019" w:rsidP="00547019">
      <w:pPr>
        <w:widowControl w:val="0"/>
        <w:spacing w:line="240" w:lineRule="auto"/>
        <w:rPr>
          <w:rFonts w:eastAsia="Calibri" w:cs="Times New Roman"/>
          <w:b/>
          <w:bCs/>
          <w:szCs w:val="28"/>
          <w:shd w:val="clear" w:color="auto" w:fill="FFFFFF"/>
        </w:rPr>
      </w:pPr>
    </w:p>
    <w:p w14:paraId="208ACE3E" w14:textId="77777777" w:rsidR="00547019" w:rsidRPr="001828EA" w:rsidRDefault="00547019" w:rsidP="00547019">
      <w:pPr>
        <w:widowControl w:val="0"/>
        <w:spacing w:line="240" w:lineRule="auto"/>
        <w:rPr>
          <w:rFonts w:eastAsia="Calibri" w:cs="Times New Roman"/>
          <w:b/>
          <w:bCs/>
          <w:szCs w:val="28"/>
          <w:shd w:val="clear" w:color="auto" w:fill="FFFFFF"/>
        </w:rPr>
      </w:pPr>
    </w:p>
    <w:p w14:paraId="0816DB32" w14:textId="77777777" w:rsidR="00547019" w:rsidRPr="001828EA" w:rsidRDefault="00547019" w:rsidP="00547019">
      <w:pPr>
        <w:widowControl w:val="0"/>
        <w:spacing w:line="240" w:lineRule="auto"/>
        <w:rPr>
          <w:rFonts w:eastAsia="Calibri" w:cs="Times New Roman"/>
          <w:b/>
          <w:bCs/>
          <w:szCs w:val="28"/>
          <w:shd w:val="clear" w:color="auto" w:fill="FFFFFF"/>
        </w:rPr>
      </w:pPr>
    </w:p>
    <w:p w14:paraId="6FE3C941" w14:textId="77777777" w:rsidR="00547019" w:rsidRPr="001828EA" w:rsidRDefault="00547019" w:rsidP="00547019">
      <w:pPr>
        <w:widowControl w:val="0"/>
        <w:spacing w:line="240" w:lineRule="auto"/>
        <w:rPr>
          <w:rFonts w:eastAsia="Calibri" w:cs="Times New Roman"/>
          <w:b/>
          <w:bCs/>
          <w:szCs w:val="28"/>
          <w:shd w:val="clear" w:color="auto" w:fill="FFFFFF"/>
        </w:rPr>
      </w:pPr>
    </w:p>
    <w:p w14:paraId="10ACB661" w14:textId="77777777" w:rsidR="00547019" w:rsidRPr="001828EA" w:rsidRDefault="00547019" w:rsidP="00547019">
      <w:pPr>
        <w:widowControl w:val="0"/>
        <w:spacing w:line="240" w:lineRule="auto"/>
        <w:rPr>
          <w:rFonts w:eastAsia="Calibri" w:cs="Times New Roman"/>
          <w:b/>
          <w:bCs/>
          <w:szCs w:val="28"/>
          <w:shd w:val="clear" w:color="auto" w:fill="FFFFFF"/>
        </w:rPr>
      </w:pPr>
    </w:p>
    <w:p w14:paraId="4CDD7324" w14:textId="77777777" w:rsidR="00547019" w:rsidRPr="001828EA" w:rsidRDefault="00547019" w:rsidP="00547019">
      <w:pPr>
        <w:widowControl w:val="0"/>
        <w:spacing w:line="240" w:lineRule="auto"/>
        <w:rPr>
          <w:rFonts w:eastAsia="Calibri" w:cs="Times New Roman"/>
          <w:b/>
          <w:bCs/>
          <w:szCs w:val="28"/>
          <w:shd w:val="clear" w:color="auto" w:fill="FFFFFF"/>
        </w:rPr>
      </w:pPr>
    </w:p>
    <w:p w14:paraId="669705FD" w14:textId="3037AF62" w:rsidR="00547019" w:rsidRDefault="00547019" w:rsidP="00547019">
      <w:pPr>
        <w:spacing w:line="240" w:lineRule="auto"/>
        <w:ind w:firstLine="720"/>
        <w:jc w:val="center"/>
        <w:rPr>
          <w:rFonts w:eastAsia="Times New Roman" w:cs="Times New Roman"/>
          <w:szCs w:val="28"/>
        </w:rPr>
      </w:pPr>
      <w:r w:rsidRPr="001828EA">
        <w:rPr>
          <w:rFonts w:eastAsia="Times New Roman" w:cs="Times New Roman"/>
          <w:szCs w:val="28"/>
        </w:rPr>
        <w:t xml:space="preserve">Грозный </w:t>
      </w:r>
      <w:r>
        <w:rPr>
          <w:rFonts w:eastAsia="Times New Roman" w:cs="Times New Roman"/>
          <w:szCs w:val="28"/>
        </w:rPr>
        <w:t>202</w:t>
      </w:r>
      <w:r w:rsidR="00A96AC6">
        <w:rPr>
          <w:rFonts w:eastAsia="Times New Roman" w:cs="Times New Roman"/>
          <w:szCs w:val="28"/>
        </w:rPr>
        <w:t>5</w:t>
      </w:r>
    </w:p>
    <w:p w14:paraId="4ACDB9EA" w14:textId="77777777" w:rsidR="00547019" w:rsidRDefault="00547019" w:rsidP="00547019">
      <w:pPr>
        <w:spacing w:line="240" w:lineRule="auto"/>
        <w:ind w:firstLine="720"/>
        <w:jc w:val="center"/>
        <w:rPr>
          <w:rFonts w:eastAsia="Times New Roman" w:cs="Times New Roman"/>
          <w:b/>
          <w:sz w:val="24"/>
          <w:szCs w:val="24"/>
        </w:rPr>
      </w:pPr>
      <w:r w:rsidRPr="00896B38">
        <w:rPr>
          <w:rFonts w:eastAsia="Times New Roman" w:cs="Times New Roman"/>
          <w:sz w:val="24"/>
          <w:szCs w:val="24"/>
        </w:rPr>
        <w:br w:type="column"/>
      </w:r>
      <w:bookmarkStart w:id="1" w:name="_Toc519197133"/>
      <w:r w:rsidRPr="00861A89">
        <w:rPr>
          <w:b/>
        </w:rPr>
        <w:lastRenderedPageBreak/>
        <w:t>Содержание</w:t>
      </w:r>
    </w:p>
    <w:sdt>
      <w:sdtPr>
        <w:rPr>
          <w:rFonts w:ascii="Times New Roman" w:eastAsiaTheme="minorHAnsi" w:hAnsi="Times New Roman" w:cstheme="minorBidi"/>
          <w:color w:val="auto"/>
          <w:sz w:val="28"/>
          <w:szCs w:val="22"/>
          <w:lang w:eastAsia="en-US"/>
        </w:rPr>
        <w:id w:val="1003555510"/>
        <w:docPartObj>
          <w:docPartGallery w:val="Table of Contents"/>
          <w:docPartUnique/>
        </w:docPartObj>
      </w:sdtPr>
      <w:sdtEndPr>
        <w:rPr>
          <w:b/>
          <w:bCs/>
        </w:rPr>
      </w:sdtEndPr>
      <w:sdtContent>
        <w:p w14:paraId="51621B47" w14:textId="77777777" w:rsidR="00547019" w:rsidRDefault="00547019" w:rsidP="00547019">
          <w:pPr>
            <w:pStyle w:val="a8"/>
            <w:spacing w:before="0"/>
          </w:pPr>
        </w:p>
        <w:p w14:paraId="3BBD4165" w14:textId="77777777" w:rsidR="00547019" w:rsidRPr="0075025A" w:rsidRDefault="00547019" w:rsidP="00547019">
          <w:pPr>
            <w:pStyle w:val="11"/>
            <w:tabs>
              <w:tab w:val="right" w:leader="dot" w:pos="9345"/>
            </w:tabs>
            <w:spacing w:line="240" w:lineRule="auto"/>
            <w:rPr>
              <w:noProof/>
              <w:sz w:val="24"/>
              <w:szCs w:val="20"/>
            </w:rPr>
          </w:pPr>
          <w:r>
            <w:fldChar w:fldCharType="begin"/>
          </w:r>
          <w:r>
            <w:instrText xml:space="preserve"> TOC \o "1-3" \h \z \u </w:instrText>
          </w:r>
          <w:r>
            <w:fldChar w:fldCharType="separate"/>
          </w:r>
          <w:hyperlink w:anchor="_Toc125807015" w:history="1">
            <w:r w:rsidRPr="0075025A">
              <w:rPr>
                <w:rStyle w:val="a3"/>
                <w:rFonts w:eastAsia="Times New Roman"/>
                <w:noProof/>
                <w:sz w:val="24"/>
                <w:szCs w:val="20"/>
              </w:rPr>
              <w:t>1. Цели и задачи освоения дисциплины</w:t>
            </w:r>
            <w:r w:rsidRPr="0075025A">
              <w:rPr>
                <w:noProof/>
                <w:webHidden/>
                <w:sz w:val="24"/>
                <w:szCs w:val="20"/>
              </w:rPr>
              <w:tab/>
            </w:r>
            <w:r w:rsidRPr="0075025A">
              <w:rPr>
                <w:noProof/>
                <w:webHidden/>
                <w:sz w:val="24"/>
                <w:szCs w:val="20"/>
              </w:rPr>
              <w:fldChar w:fldCharType="begin"/>
            </w:r>
            <w:r w:rsidRPr="0075025A">
              <w:rPr>
                <w:noProof/>
                <w:webHidden/>
                <w:sz w:val="24"/>
                <w:szCs w:val="20"/>
              </w:rPr>
              <w:instrText xml:space="preserve"> PAGEREF _Toc125807015 \h </w:instrText>
            </w:r>
            <w:r w:rsidRPr="0075025A">
              <w:rPr>
                <w:noProof/>
                <w:webHidden/>
                <w:sz w:val="24"/>
                <w:szCs w:val="20"/>
              </w:rPr>
            </w:r>
            <w:r w:rsidRPr="0075025A">
              <w:rPr>
                <w:noProof/>
                <w:webHidden/>
                <w:sz w:val="24"/>
                <w:szCs w:val="20"/>
              </w:rPr>
              <w:fldChar w:fldCharType="separate"/>
            </w:r>
            <w:r w:rsidRPr="0075025A">
              <w:rPr>
                <w:noProof/>
                <w:webHidden/>
                <w:sz w:val="24"/>
                <w:szCs w:val="20"/>
              </w:rPr>
              <w:t>4</w:t>
            </w:r>
            <w:r w:rsidRPr="0075025A">
              <w:rPr>
                <w:noProof/>
                <w:webHidden/>
                <w:sz w:val="24"/>
                <w:szCs w:val="20"/>
              </w:rPr>
              <w:fldChar w:fldCharType="end"/>
            </w:r>
          </w:hyperlink>
        </w:p>
        <w:p w14:paraId="668287EC" w14:textId="77777777" w:rsidR="00547019" w:rsidRPr="0075025A" w:rsidRDefault="00A96AC6" w:rsidP="00547019">
          <w:pPr>
            <w:pStyle w:val="11"/>
            <w:tabs>
              <w:tab w:val="right" w:leader="dot" w:pos="9345"/>
            </w:tabs>
            <w:spacing w:line="240" w:lineRule="auto"/>
            <w:rPr>
              <w:noProof/>
              <w:sz w:val="24"/>
              <w:szCs w:val="20"/>
            </w:rPr>
          </w:pPr>
          <w:hyperlink w:anchor="_Toc125807016" w:history="1">
            <w:r w:rsidR="00547019" w:rsidRPr="0075025A">
              <w:rPr>
                <w:rStyle w:val="a3"/>
                <w:rFonts w:eastAsia="Times New Roman"/>
                <w:noProof/>
                <w:sz w:val="24"/>
                <w:szCs w:val="20"/>
              </w:rPr>
              <w:t>2. Перечень планируемых результатов обучения по дисциплине, соотнесенных с планируемыми результатами освоения образовательной программы</w:t>
            </w:r>
            <w:r w:rsidR="00547019" w:rsidRPr="0075025A">
              <w:rPr>
                <w:noProof/>
                <w:webHidden/>
                <w:sz w:val="24"/>
                <w:szCs w:val="20"/>
              </w:rPr>
              <w:tab/>
            </w:r>
            <w:r w:rsidR="00547019" w:rsidRPr="0075025A">
              <w:rPr>
                <w:noProof/>
                <w:webHidden/>
                <w:sz w:val="24"/>
                <w:szCs w:val="20"/>
              </w:rPr>
              <w:fldChar w:fldCharType="begin"/>
            </w:r>
            <w:r w:rsidR="00547019" w:rsidRPr="0075025A">
              <w:rPr>
                <w:noProof/>
                <w:webHidden/>
                <w:sz w:val="24"/>
                <w:szCs w:val="20"/>
              </w:rPr>
              <w:instrText xml:space="preserve"> PAGEREF _Toc125807016 \h </w:instrText>
            </w:r>
            <w:r w:rsidR="00547019" w:rsidRPr="0075025A">
              <w:rPr>
                <w:noProof/>
                <w:webHidden/>
                <w:sz w:val="24"/>
                <w:szCs w:val="20"/>
              </w:rPr>
            </w:r>
            <w:r w:rsidR="00547019" w:rsidRPr="0075025A">
              <w:rPr>
                <w:noProof/>
                <w:webHidden/>
                <w:sz w:val="24"/>
                <w:szCs w:val="20"/>
              </w:rPr>
              <w:fldChar w:fldCharType="separate"/>
            </w:r>
            <w:r w:rsidR="00547019" w:rsidRPr="0075025A">
              <w:rPr>
                <w:noProof/>
                <w:webHidden/>
                <w:sz w:val="24"/>
                <w:szCs w:val="20"/>
              </w:rPr>
              <w:t>4</w:t>
            </w:r>
            <w:r w:rsidR="00547019" w:rsidRPr="0075025A">
              <w:rPr>
                <w:noProof/>
                <w:webHidden/>
                <w:sz w:val="24"/>
                <w:szCs w:val="20"/>
              </w:rPr>
              <w:fldChar w:fldCharType="end"/>
            </w:r>
          </w:hyperlink>
        </w:p>
        <w:p w14:paraId="38A54678" w14:textId="77777777" w:rsidR="00547019" w:rsidRPr="0075025A" w:rsidRDefault="00A96AC6" w:rsidP="00547019">
          <w:pPr>
            <w:pStyle w:val="11"/>
            <w:tabs>
              <w:tab w:val="right" w:leader="dot" w:pos="9345"/>
            </w:tabs>
            <w:spacing w:line="240" w:lineRule="auto"/>
            <w:rPr>
              <w:noProof/>
              <w:sz w:val="24"/>
              <w:szCs w:val="20"/>
            </w:rPr>
          </w:pPr>
          <w:hyperlink w:anchor="_Toc125807017" w:history="1">
            <w:r w:rsidR="00547019" w:rsidRPr="0075025A">
              <w:rPr>
                <w:rStyle w:val="a3"/>
                <w:rFonts w:eastAsia="Times New Roman" w:cs="Times New Roman"/>
                <w:noProof/>
                <w:sz w:val="24"/>
                <w:szCs w:val="20"/>
              </w:rPr>
              <w:t>3. Место дисциплины в структуре ОПОП</w:t>
            </w:r>
            <w:r w:rsidR="00547019" w:rsidRPr="0075025A">
              <w:rPr>
                <w:noProof/>
                <w:webHidden/>
                <w:sz w:val="24"/>
                <w:szCs w:val="20"/>
              </w:rPr>
              <w:tab/>
            </w:r>
            <w:r w:rsidR="00547019" w:rsidRPr="0075025A">
              <w:rPr>
                <w:noProof/>
                <w:webHidden/>
                <w:sz w:val="24"/>
                <w:szCs w:val="20"/>
              </w:rPr>
              <w:fldChar w:fldCharType="begin"/>
            </w:r>
            <w:r w:rsidR="00547019" w:rsidRPr="0075025A">
              <w:rPr>
                <w:noProof/>
                <w:webHidden/>
                <w:sz w:val="24"/>
                <w:szCs w:val="20"/>
              </w:rPr>
              <w:instrText xml:space="preserve"> PAGEREF _Toc125807017 \h </w:instrText>
            </w:r>
            <w:r w:rsidR="00547019" w:rsidRPr="0075025A">
              <w:rPr>
                <w:noProof/>
                <w:webHidden/>
                <w:sz w:val="24"/>
                <w:szCs w:val="20"/>
              </w:rPr>
            </w:r>
            <w:r w:rsidR="00547019" w:rsidRPr="0075025A">
              <w:rPr>
                <w:noProof/>
                <w:webHidden/>
                <w:sz w:val="24"/>
                <w:szCs w:val="20"/>
              </w:rPr>
              <w:fldChar w:fldCharType="separate"/>
            </w:r>
            <w:r w:rsidR="00547019" w:rsidRPr="0075025A">
              <w:rPr>
                <w:noProof/>
                <w:webHidden/>
                <w:sz w:val="24"/>
                <w:szCs w:val="20"/>
              </w:rPr>
              <w:t>5</w:t>
            </w:r>
            <w:r w:rsidR="00547019" w:rsidRPr="0075025A">
              <w:rPr>
                <w:noProof/>
                <w:webHidden/>
                <w:sz w:val="24"/>
                <w:szCs w:val="20"/>
              </w:rPr>
              <w:fldChar w:fldCharType="end"/>
            </w:r>
          </w:hyperlink>
        </w:p>
        <w:p w14:paraId="378D4C5A" w14:textId="77777777" w:rsidR="00547019" w:rsidRPr="0075025A" w:rsidRDefault="00A96AC6" w:rsidP="00547019">
          <w:pPr>
            <w:pStyle w:val="11"/>
            <w:tabs>
              <w:tab w:val="right" w:leader="dot" w:pos="9345"/>
            </w:tabs>
            <w:spacing w:line="240" w:lineRule="auto"/>
            <w:rPr>
              <w:noProof/>
              <w:sz w:val="24"/>
              <w:szCs w:val="20"/>
            </w:rPr>
          </w:pPr>
          <w:hyperlink w:anchor="_Toc125807018" w:history="1">
            <w:r w:rsidR="00547019" w:rsidRPr="0075025A">
              <w:rPr>
                <w:rStyle w:val="a3"/>
                <w:rFonts w:eastAsia="Times New Roman" w:cs="Times New Roman"/>
                <w:noProof/>
                <w:sz w:val="24"/>
                <w:szCs w:val="20"/>
              </w:rPr>
              <w:t>4. Содержание дисциплины, структурированное по темам с указанием отведенного на них количества академических часов и видов учебных занятий</w:t>
            </w:r>
            <w:r w:rsidR="00547019" w:rsidRPr="0075025A">
              <w:rPr>
                <w:noProof/>
                <w:webHidden/>
                <w:sz w:val="24"/>
                <w:szCs w:val="20"/>
              </w:rPr>
              <w:tab/>
            </w:r>
            <w:r w:rsidR="00547019" w:rsidRPr="0075025A">
              <w:rPr>
                <w:noProof/>
                <w:webHidden/>
                <w:sz w:val="24"/>
                <w:szCs w:val="20"/>
              </w:rPr>
              <w:fldChar w:fldCharType="begin"/>
            </w:r>
            <w:r w:rsidR="00547019" w:rsidRPr="0075025A">
              <w:rPr>
                <w:noProof/>
                <w:webHidden/>
                <w:sz w:val="24"/>
                <w:szCs w:val="20"/>
              </w:rPr>
              <w:instrText xml:space="preserve"> PAGEREF _Toc125807018 \h </w:instrText>
            </w:r>
            <w:r w:rsidR="00547019" w:rsidRPr="0075025A">
              <w:rPr>
                <w:noProof/>
                <w:webHidden/>
                <w:sz w:val="24"/>
                <w:szCs w:val="20"/>
              </w:rPr>
            </w:r>
            <w:r w:rsidR="00547019" w:rsidRPr="0075025A">
              <w:rPr>
                <w:noProof/>
                <w:webHidden/>
                <w:sz w:val="24"/>
                <w:szCs w:val="20"/>
              </w:rPr>
              <w:fldChar w:fldCharType="separate"/>
            </w:r>
            <w:r w:rsidR="00547019" w:rsidRPr="0075025A">
              <w:rPr>
                <w:noProof/>
                <w:webHidden/>
                <w:sz w:val="24"/>
                <w:szCs w:val="20"/>
              </w:rPr>
              <w:t>6</w:t>
            </w:r>
            <w:r w:rsidR="00547019" w:rsidRPr="0075025A">
              <w:rPr>
                <w:noProof/>
                <w:webHidden/>
                <w:sz w:val="24"/>
                <w:szCs w:val="20"/>
              </w:rPr>
              <w:fldChar w:fldCharType="end"/>
            </w:r>
          </w:hyperlink>
        </w:p>
        <w:p w14:paraId="42B6DB9B" w14:textId="77777777" w:rsidR="00547019" w:rsidRPr="0075025A" w:rsidRDefault="00A96AC6" w:rsidP="00547019">
          <w:pPr>
            <w:pStyle w:val="11"/>
            <w:tabs>
              <w:tab w:val="right" w:leader="dot" w:pos="9345"/>
            </w:tabs>
            <w:spacing w:line="240" w:lineRule="auto"/>
            <w:rPr>
              <w:noProof/>
              <w:sz w:val="24"/>
              <w:szCs w:val="20"/>
            </w:rPr>
          </w:pPr>
          <w:hyperlink w:anchor="_Toc125807019" w:history="1">
            <w:r w:rsidR="00547019" w:rsidRPr="0075025A">
              <w:rPr>
                <w:rStyle w:val="a3"/>
                <w:rFonts w:eastAsia="Times New Roman" w:cs="Times New Roman"/>
                <w:noProof/>
                <w:sz w:val="24"/>
                <w:szCs w:val="20"/>
              </w:rPr>
              <w:t>5. Перечень учебно-методического обеспечения для самостоятельной работы обучающихся по дисциплине</w:t>
            </w:r>
            <w:r w:rsidR="00547019" w:rsidRPr="0075025A">
              <w:rPr>
                <w:noProof/>
                <w:webHidden/>
                <w:sz w:val="24"/>
                <w:szCs w:val="20"/>
              </w:rPr>
              <w:tab/>
            </w:r>
            <w:r w:rsidR="00547019" w:rsidRPr="0075025A">
              <w:rPr>
                <w:noProof/>
                <w:webHidden/>
                <w:sz w:val="24"/>
                <w:szCs w:val="20"/>
              </w:rPr>
              <w:fldChar w:fldCharType="begin"/>
            </w:r>
            <w:r w:rsidR="00547019" w:rsidRPr="0075025A">
              <w:rPr>
                <w:noProof/>
                <w:webHidden/>
                <w:sz w:val="24"/>
                <w:szCs w:val="20"/>
              </w:rPr>
              <w:instrText xml:space="preserve"> PAGEREF _Toc125807019 \h </w:instrText>
            </w:r>
            <w:r w:rsidR="00547019" w:rsidRPr="0075025A">
              <w:rPr>
                <w:noProof/>
                <w:webHidden/>
                <w:sz w:val="24"/>
                <w:szCs w:val="20"/>
              </w:rPr>
            </w:r>
            <w:r w:rsidR="00547019" w:rsidRPr="0075025A">
              <w:rPr>
                <w:noProof/>
                <w:webHidden/>
                <w:sz w:val="24"/>
                <w:szCs w:val="20"/>
              </w:rPr>
              <w:fldChar w:fldCharType="separate"/>
            </w:r>
            <w:r w:rsidR="00547019" w:rsidRPr="0075025A">
              <w:rPr>
                <w:noProof/>
                <w:webHidden/>
                <w:sz w:val="24"/>
                <w:szCs w:val="20"/>
              </w:rPr>
              <w:t>11</w:t>
            </w:r>
            <w:r w:rsidR="00547019" w:rsidRPr="0075025A">
              <w:rPr>
                <w:noProof/>
                <w:webHidden/>
                <w:sz w:val="24"/>
                <w:szCs w:val="20"/>
              </w:rPr>
              <w:fldChar w:fldCharType="end"/>
            </w:r>
          </w:hyperlink>
        </w:p>
        <w:p w14:paraId="7C13AB03" w14:textId="77777777" w:rsidR="00547019" w:rsidRPr="0075025A" w:rsidRDefault="00A96AC6" w:rsidP="00547019">
          <w:pPr>
            <w:pStyle w:val="11"/>
            <w:tabs>
              <w:tab w:val="right" w:leader="dot" w:pos="9345"/>
            </w:tabs>
            <w:spacing w:line="240" w:lineRule="auto"/>
            <w:rPr>
              <w:noProof/>
              <w:sz w:val="24"/>
              <w:szCs w:val="20"/>
            </w:rPr>
          </w:pPr>
          <w:hyperlink w:anchor="_Toc125807020" w:history="1">
            <w:r w:rsidR="00547019" w:rsidRPr="0075025A">
              <w:rPr>
                <w:rStyle w:val="a3"/>
                <w:noProof/>
                <w:sz w:val="24"/>
                <w:szCs w:val="20"/>
              </w:rPr>
              <w:t>6. Фонд оценочных средств для текущего контроля успеваемости и проведения промежуточной аттестации обучающихся по дисциплине</w:t>
            </w:r>
            <w:r w:rsidR="00547019" w:rsidRPr="0075025A">
              <w:rPr>
                <w:noProof/>
                <w:webHidden/>
                <w:sz w:val="24"/>
                <w:szCs w:val="20"/>
              </w:rPr>
              <w:tab/>
            </w:r>
            <w:r w:rsidR="00547019" w:rsidRPr="0075025A">
              <w:rPr>
                <w:noProof/>
                <w:webHidden/>
                <w:sz w:val="24"/>
                <w:szCs w:val="20"/>
              </w:rPr>
              <w:fldChar w:fldCharType="begin"/>
            </w:r>
            <w:r w:rsidR="00547019" w:rsidRPr="0075025A">
              <w:rPr>
                <w:noProof/>
                <w:webHidden/>
                <w:sz w:val="24"/>
                <w:szCs w:val="20"/>
              </w:rPr>
              <w:instrText xml:space="preserve"> PAGEREF _Toc125807020 \h </w:instrText>
            </w:r>
            <w:r w:rsidR="00547019" w:rsidRPr="0075025A">
              <w:rPr>
                <w:noProof/>
                <w:webHidden/>
                <w:sz w:val="24"/>
                <w:szCs w:val="20"/>
              </w:rPr>
            </w:r>
            <w:r w:rsidR="00547019" w:rsidRPr="0075025A">
              <w:rPr>
                <w:noProof/>
                <w:webHidden/>
                <w:sz w:val="24"/>
                <w:szCs w:val="20"/>
              </w:rPr>
              <w:fldChar w:fldCharType="separate"/>
            </w:r>
            <w:r w:rsidR="00547019" w:rsidRPr="0075025A">
              <w:rPr>
                <w:noProof/>
                <w:webHidden/>
                <w:sz w:val="24"/>
                <w:szCs w:val="20"/>
              </w:rPr>
              <w:t>11</w:t>
            </w:r>
            <w:r w:rsidR="00547019" w:rsidRPr="0075025A">
              <w:rPr>
                <w:noProof/>
                <w:webHidden/>
                <w:sz w:val="24"/>
                <w:szCs w:val="20"/>
              </w:rPr>
              <w:fldChar w:fldCharType="end"/>
            </w:r>
          </w:hyperlink>
        </w:p>
        <w:p w14:paraId="19948CE6" w14:textId="77777777" w:rsidR="00547019" w:rsidRPr="0075025A" w:rsidRDefault="00A96AC6" w:rsidP="00547019">
          <w:pPr>
            <w:pStyle w:val="11"/>
            <w:tabs>
              <w:tab w:val="right" w:leader="dot" w:pos="9345"/>
            </w:tabs>
            <w:spacing w:line="240" w:lineRule="auto"/>
            <w:rPr>
              <w:noProof/>
              <w:sz w:val="24"/>
              <w:szCs w:val="20"/>
            </w:rPr>
          </w:pPr>
          <w:hyperlink w:anchor="_Toc125807021" w:history="1">
            <w:r w:rsidR="00547019" w:rsidRPr="0075025A">
              <w:rPr>
                <w:rStyle w:val="a3"/>
                <w:rFonts w:eastAsia="Times New Roman" w:cs="Times New Roman"/>
                <w:noProof/>
                <w:sz w:val="24"/>
                <w:szCs w:val="20"/>
              </w:rPr>
              <w:t>7. Перечень учебной литературы, необходимой для освоения дисциплины</w:t>
            </w:r>
            <w:r w:rsidR="00547019" w:rsidRPr="0075025A">
              <w:rPr>
                <w:noProof/>
                <w:webHidden/>
                <w:sz w:val="24"/>
                <w:szCs w:val="20"/>
              </w:rPr>
              <w:tab/>
            </w:r>
            <w:r w:rsidR="00547019" w:rsidRPr="0075025A">
              <w:rPr>
                <w:noProof/>
                <w:webHidden/>
                <w:sz w:val="24"/>
                <w:szCs w:val="20"/>
              </w:rPr>
              <w:fldChar w:fldCharType="begin"/>
            </w:r>
            <w:r w:rsidR="00547019" w:rsidRPr="0075025A">
              <w:rPr>
                <w:noProof/>
                <w:webHidden/>
                <w:sz w:val="24"/>
                <w:szCs w:val="20"/>
              </w:rPr>
              <w:instrText xml:space="preserve"> PAGEREF _Toc125807021 \h </w:instrText>
            </w:r>
            <w:r w:rsidR="00547019" w:rsidRPr="0075025A">
              <w:rPr>
                <w:noProof/>
                <w:webHidden/>
                <w:sz w:val="24"/>
                <w:szCs w:val="20"/>
              </w:rPr>
            </w:r>
            <w:r w:rsidR="00547019" w:rsidRPr="0075025A">
              <w:rPr>
                <w:noProof/>
                <w:webHidden/>
                <w:sz w:val="24"/>
                <w:szCs w:val="20"/>
              </w:rPr>
              <w:fldChar w:fldCharType="separate"/>
            </w:r>
            <w:r w:rsidR="00547019" w:rsidRPr="0075025A">
              <w:rPr>
                <w:noProof/>
                <w:webHidden/>
                <w:sz w:val="24"/>
                <w:szCs w:val="20"/>
              </w:rPr>
              <w:t>16</w:t>
            </w:r>
            <w:r w:rsidR="00547019" w:rsidRPr="0075025A">
              <w:rPr>
                <w:noProof/>
                <w:webHidden/>
                <w:sz w:val="24"/>
                <w:szCs w:val="20"/>
              </w:rPr>
              <w:fldChar w:fldCharType="end"/>
            </w:r>
          </w:hyperlink>
        </w:p>
        <w:p w14:paraId="72EE224D" w14:textId="77777777" w:rsidR="00547019" w:rsidRPr="0075025A" w:rsidRDefault="00A96AC6" w:rsidP="00547019">
          <w:pPr>
            <w:pStyle w:val="11"/>
            <w:tabs>
              <w:tab w:val="right" w:leader="dot" w:pos="9345"/>
            </w:tabs>
            <w:spacing w:line="240" w:lineRule="auto"/>
            <w:rPr>
              <w:noProof/>
              <w:sz w:val="24"/>
              <w:szCs w:val="20"/>
            </w:rPr>
          </w:pPr>
          <w:hyperlink w:anchor="_Toc125807022" w:history="1">
            <w:r w:rsidR="00547019" w:rsidRPr="0075025A">
              <w:rPr>
                <w:rStyle w:val="a3"/>
                <w:rFonts w:eastAsia="Times New Roman" w:cs="Times New Roman"/>
                <w:noProof/>
                <w:sz w:val="24"/>
                <w:szCs w:val="20"/>
              </w:rPr>
              <w:t>8. Перечень ресурсов информационно-телекоммуникационной сети "Интернет", необходимых для освоения дисциплины</w:t>
            </w:r>
            <w:r w:rsidR="00547019" w:rsidRPr="0075025A">
              <w:rPr>
                <w:noProof/>
                <w:webHidden/>
                <w:sz w:val="24"/>
                <w:szCs w:val="20"/>
              </w:rPr>
              <w:tab/>
            </w:r>
            <w:r w:rsidR="00547019" w:rsidRPr="0075025A">
              <w:rPr>
                <w:noProof/>
                <w:webHidden/>
                <w:sz w:val="24"/>
                <w:szCs w:val="20"/>
              </w:rPr>
              <w:fldChar w:fldCharType="begin"/>
            </w:r>
            <w:r w:rsidR="00547019" w:rsidRPr="0075025A">
              <w:rPr>
                <w:noProof/>
                <w:webHidden/>
                <w:sz w:val="24"/>
                <w:szCs w:val="20"/>
              </w:rPr>
              <w:instrText xml:space="preserve"> PAGEREF _Toc125807022 \h </w:instrText>
            </w:r>
            <w:r w:rsidR="00547019" w:rsidRPr="0075025A">
              <w:rPr>
                <w:noProof/>
                <w:webHidden/>
                <w:sz w:val="24"/>
                <w:szCs w:val="20"/>
              </w:rPr>
            </w:r>
            <w:r w:rsidR="00547019" w:rsidRPr="0075025A">
              <w:rPr>
                <w:noProof/>
                <w:webHidden/>
                <w:sz w:val="24"/>
                <w:szCs w:val="20"/>
              </w:rPr>
              <w:fldChar w:fldCharType="separate"/>
            </w:r>
            <w:r w:rsidR="00547019" w:rsidRPr="0075025A">
              <w:rPr>
                <w:noProof/>
                <w:webHidden/>
                <w:sz w:val="24"/>
                <w:szCs w:val="20"/>
              </w:rPr>
              <w:t>17</w:t>
            </w:r>
            <w:r w:rsidR="00547019" w:rsidRPr="0075025A">
              <w:rPr>
                <w:noProof/>
                <w:webHidden/>
                <w:sz w:val="24"/>
                <w:szCs w:val="20"/>
              </w:rPr>
              <w:fldChar w:fldCharType="end"/>
            </w:r>
          </w:hyperlink>
        </w:p>
        <w:p w14:paraId="34A6E081" w14:textId="77777777" w:rsidR="00547019" w:rsidRPr="0075025A" w:rsidRDefault="00A96AC6" w:rsidP="00547019">
          <w:pPr>
            <w:pStyle w:val="11"/>
            <w:tabs>
              <w:tab w:val="right" w:leader="dot" w:pos="9345"/>
            </w:tabs>
            <w:spacing w:line="240" w:lineRule="auto"/>
            <w:rPr>
              <w:noProof/>
              <w:sz w:val="24"/>
              <w:szCs w:val="20"/>
            </w:rPr>
          </w:pPr>
          <w:hyperlink w:anchor="_Toc125807023" w:history="1">
            <w:r w:rsidR="00547019" w:rsidRPr="0075025A">
              <w:rPr>
                <w:rStyle w:val="a3"/>
                <w:rFonts w:eastAsia="Times New Roman" w:cs="Times New Roman"/>
                <w:noProof/>
                <w:sz w:val="24"/>
                <w:szCs w:val="20"/>
              </w:rPr>
              <w:t>9. Методические указания для обучающихся по освоению дисциплины</w:t>
            </w:r>
            <w:r w:rsidR="00547019" w:rsidRPr="0075025A">
              <w:rPr>
                <w:noProof/>
                <w:webHidden/>
                <w:sz w:val="24"/>
                <w:szCs w:val="20"/>
              </w:rPr>
              <w:tab/>
            </w:r>
            <w:r w:rsidR="00547019" w:rsidRPr="0075025A">
              <w:rPr>
                <w:noProof/>
                <w:webHidden/>
                <w:sz w:val="24"/>
                <w:szCs w:val="20"/>
              </w:rPr>
              <w:fldChar w:fldCharType="begin"/>
            </w:r>
            <w:r w:rsidR="00547019" w:rsidRPr="0075025A">
              <w:rPr>
                <w:noProof/>
                <w:webHidden/>
                <w:sz w:val="24"/>
                <w:szCs w:val="20"/>
              </w:rPr>
              <w:instrText xml:space="preserve"> PAGEREF _Toc125807023 \h </w:instrText>
            </w:r>
            <w:r w:rsidR="00547019" w:rsidRPr="0075025A">
              <w:rPr>
                <w:noProof/>
                <w:webHidden/>
                <w:sz w:val="24"/>
                <w:szCs w:val="20"/>
              </w:rPr>
            </w:r>
            <w:r w:rsidR="00547019" w:rsidRPr="0075025A">
              <w:rPr>
                <w:noProof/>
                <w:webHidden/>
                <w:sz w:val="24"/>
                <w:szCs w:val="20"/>
              </w:rPr>
              <w:fldChar w:fldCharType="separate"/>
            </w:r>
            <w:r w:rsidR="00547019" w:rsidRPr="0075025A">
              <w:rPr>
                <w:noProof/>
                <w:webHidden/>
                <w:sz w:val="24"/>
                <w:szCs w:val="20"/>
              </w:rPr>
              <w:t>17</w:t>
            </w:r>
            <w:r w:rsidR="00547019" w:rsidRPr="0075025A">
              <w:rPr>
                <w:noProof/>
                <w:webHidden/>
                <w:sz w:val="24"/>
                <w:szCs w:val="20"/>
              </w:rPr>
              <w:fldChar w:fldCharType="end"/>
            </w:r>
          </w:hyperlink>
        </w:p>
        <w:p w14:paraId="00FF8A83" w14:textId="77777777" w:rsidR="00547019" w:rsidRPr="0075025A" w:rsidRDefault="00A96AC6" w:rsidP="00547019">
          <w:pPr>
            <w:pStyle w:val="11"/>
            <w:tabs>
              <w:tab w:val="right" w:leader="dot" w:pos="9345"/>
            </w:tabs>
            <w:spacing w:line="240" w:lineRule="auto"/>
            <w:rPr>
              <w:noProof/>
              <w:sz w:val="24"/>
              <w:szCs w:val="20"/>
            </w:rPr>
          </w:pPr>
          <w:hyperlink w:anchor="_Toc125807024" w:history="1">
            <w:r w:rsidR="00547019" w:rsidRPr="0075025A">
              <w:rPr>
                <w:rStyle w:val="a3"/>
                <w:rFonts w:eastAsia="Times New Roman" w:cs="Times New Roman"/>
                <w:noProof/>
                <w:sz w:val="24"/>
                <w:szCs w:val="20"/>
              </w:rPr>
              <w:t>10. Перечень информационных технологий, используемых при осуществлении образовательного процесса по дисциплине, включая перечень программного обеспечения и информационных справочных систем (при необходимости)</w:t>
            </w:r>
            <w:r w:rsidR="00547019" w:rsidRPr="0075025A">
              <w:rPr>
                <w:noProof/>
                <w:webHidden/>
                <w:sz w:val="24"/>
                <w:szCs w:val="20"/>
              </w:rPr>
              <w:tab/>
            </w:r>
            <w:r w:rsidR="00547019" w:rsidRPr="0075025A">
              <w:rPr>
                <w:noProof/>
                <w:webHidden/>
                <w:sz w:val="24"/>
                <w:szCs w:val="20"/>
              </w:rPr>
              <w:fldChar w:fldCharType="begin"/>
            </w:r>
            <w:r w:rsidR="00547019" w:rsidRPr="0075025A">
              <w:rPr>
                <w:noProof/>
                <w:webHidden/>
                <w:sz w:val="24"/>
                <w:szCs w:val="20"/>
              </w:rPr>
              <w:instrText xml:space="preserve"> PAGEREF _Toc125807024 \h </w:instrText>
            </w:r>
            <w:r w:rsidR="00547019" w:rsidRPr="0075025A">
              <w:rPr>
                <w:noProof/>
                <w:webHidden/>
                <w:sz w:val="24"/>
                <w:szCs w:val="20"/>
              </w:rPr>
            </w:r>
            <w:r w:rsidR="00547019" w:rsidRPr="0075025A">
              <w:rPr>
                <w:noProof/>
                <w:webHidden/>
                <w:sz w:val="24"/>
                <w:szCs w:val="20"/>
              </w:rPr>
              <w:fldChar w:fldCharType="separate"/>
            </w:r>
            <w:r w:rsidR="00547019" w:rsidRPr="0075025A">
              <w:rPr>
                <w:noProof/>
                <w:webHidden/>
                <w:sz w:val="24"/>
                <w:szCs w:val="20"/>
              </w:rPr>
              <w:t>21</w:t>
            </w:r>
            <w:r w:rsidR="00547019" w:rsidRPr="0075025A">
              <w:rPr>
                <w:noProof/>
                <w:webHidden/>
                <w:sz w:val="24"/>
                <w:szCs w:val="20"/>
              </w:rPr>
              <w:fldChar w:fldCharType="end"/>
            </w:r>
          </w:hyperlink>
        </w:p>
        <w:p w14:paraId="6671684D" w14:textId="77777777" w:rsidR="00547019" w:rsidRPr="0075025A" w:rsidRDefault="00A96AC6" w:rsidP="00547019">
          <w:pPr>
            <w:pStyle w:val="11"/>
            <w:tabs>
              <w:tab w:val="right" w:leader="dot" w:pos="9345"/>
            </w:tabs>
            <w:spacing w:line="240" w:lineRule="auto"/>
            <w:rPr>
              <w:noProof/>
              <w:sz w:val="24"/>
              <w:szCs w:val="20"/>
            </w:rPr>
          </w:pPr>
          <w:hyperlink w:anchor="_Toc125807025" w:history="1">
            <w:r w:rsidR="00547019" w:rsidRPr="0075025A">
              <w:rPr>
                <w:rStyle w:val="a3"/>
                <w:rFonts w:eastAsia="Times New Roman" w:cs="Times New Roman"/>
                <w:noProof/>
                <w:sz w:val="24"/>
                <w:szCs w:val="20"/>
              </w:rPr>
              <w:t>11. Материально-техническая база, необходимая для осуществления образовательного процесса по дисциплине</w:t>
            </w:r>
            <w:r w:rsidR="00547019" w:rsidRPr="0075025A">
              <w:rPr>
                <w:noProof/>
                <w:webHidden/>
                <w:sz w:val="24"/>
                <w:szCs w:val="20"/>
              </w:rPr>
              <w:tab/>
            </w:r>
            <w:r w:rsidR="00547019" w:rsidRPr="0075025A">
              <w:rPr>
                <w:noProof/>
                <w:webHidden/>
                <w:sz w:val="24"/>
                <w:szCs w:val="20"/>
              </w:rPr>
              <w:fldChar w:fldCharType="begin"/>
            </w:r>
            <w:r w:rsidR="00547019" w:rsidRPr="0075025A">
              <w:rPr>
                <w:noProof/>
                <w:webHidden/>
                <w:sz w:val="24"/>
                <w:szCs w:val="20"/>
              </w:rPr>
              <w:instrText xml:space="preserve"> PAGEREF _Toc125807025 \h </w:instrText>
            </w:r>
            <w:r w:rsidR="00547019" w:rsidRPr="0075025A">
              <w:rPr>
                <w:noProof/>
                <w:webHidden/>
                <w:sz w:val="24"/>
                <w:szCs w:val="20"/>
              </w:rPr>
            </w:r>
            <w:r w:rsidR="00547019" w:rsidRPr="0075025A">
              <w:rPr>
                <w:noProof/>
                <w:webHidden/>
                <w:sz w:val="24"/>
                <w:szCs w:val="20"/>
              </w:rPr>
              <w:fldChar w:fldCharType="separate"/>
            </w:r>
            <w:r w:rsidR="00547019" w:rsidRPr="0075025A">
              <w:rPr>
                <w:noProof/>
                <w:webHidden/>
                <w:sz w:val="24"/>
                <w:szCs w:val="20"/>
              </w:rPr>
              <w:t>22</w:t>
            </w:r>
            <w:r w:rsidR="00547019" w:rsidRPr="0075025A">
              <w:rPr>
                <w:noProof/>
                <w:webHidden/>
                <w:sz w:val="24"/>
                <w:szCs w:val="20"/>
              </w:rPr>
              <w:fldChar w:fldCharType="end"/>
            </w:r>
          </w:hyperlink>
        </w:p>
        <w:p w14:paraId="27BB5254" w14:textId="77777777" w:rsidR="00547019" w:rsidRPr="0075025A" w:rsidRDefault="00547019" w:rsidP="00547019">
          <w:r>
            <w:rPr>
              <w:b/>
              <w:bCs/>
            </w:rPr>
            <w:fldChar w:fldCharType="end"/>
          </w:r>
        </w:p>
      </w:sdtContent>
    </w:sdt>
    <w:p w14:paraId="58522539" w14:textId="77777777" w:rsidR="00547019" w:rsidRDefault="00547019" w:rsidP="00547019">
      <w:pPr>
        <w:spacing w:after="160" w:line="259" w:lineRule="auto"/>
        <w:jc w:val="left"/>
        <w:rPr>
          <w:rFonts w:eastAsia="Times New Roman" w:cs="Times New Roman"/>
          <w:b/>
          <w:sz w:val="24"/>
          <w:szCs w:val="24"/>
        </w:rPr>
      </w:pPr>
      <w:r>
        <w:rPr>
          <w:rFonts w:eastAsia="Times New Roman" w:cs="Times New Roman"/>
          <w:b/>
          <w:sz w:val="24"/>
          <w:szCs w:val="24"/>
        </w:rPr>
        <w:br w:type="page"/>
      </w:r>
    </w:p>
    <w:p w14:paraId="626AEB33" w14:textId="77777777" w:rsidR="00547019" w:rsidRPr="00536D70" w:rsidRDefault="00547019" w:rsidP="00547019">
      <w:pPr>
        <w:pStyle w:val="1"/>
        <w:rPr>
          <w:rFonts w:eastAsia="Times New Roman"/>
          <w:lang w:val="ru-RU"/>
        </w:rPr>
      </w:pPr>
      <w:bookmarkStart w:id="2" w:name="_Toc125807015"/>
      <w:r w:rsidRPr="00536D70">
        <w:rPr>
          <w:rFonts w:eastAsia="Times New Roman"/>
          <w:lang w:val="ru-RU"/>
        </w:rPr>
        <w:lastRenderedPageBreak/>
        <w:t>1. Цели и задачи освоения дисциплины</w:t>
      </w:r>
      <w:bookmarkEnd w:id="1"/>
      <w:bookmarkEnd w:id="2"/>
    </w:p>
    <w:p w14:paraId="3ACDE828" w14:textId="77777777" w:rsidR="00547019" w:rsidRPr="00896B38" w:rsidRDefault="00547019" w:rsidP="00547019">
      <w:pPr>
        <w:spacing w:line="240" w:lineRule="auto"/>
        <w:ind w:firstLine="720"/>
        <w:rPr>
          <w:rFonts w:eastAsia="Times New Roman" w:cs="Times New Roman"/>
          <w:sz w:val="24"/>
          <w:szCs w:val="24"/>
        </w:rPr>
      </w:pPr>
      <w:r w:rsidRPr="00896B38">
        <w:rPr>
          <w:rFonts w:eastAsia="Times New Roman" w:cs="Times New Roman"/>
          <w:b/>
          <w:sz w:val="24"/>
          <w:szCs w:val="24"/>
        </w:rPr>
        <w:t xml:space="preserve">Целью </w:t>
      </w:r>
      <w:r w:rsidRPr="00896B38">
        <w:rPr>
          <w:rFonts w:eastAsia="Times New Roman" w:cs="Times New Roman"/>
          <w:sz w:val="24"/>
          <w:szCs w:val="24"/>
        </w:rPr>
        <w:t>освоения дисциплины «</w:t>
      </w:r>
      <w:r>
        <w:rPr>
          <w:rFonts w:eastAsia="Times New Roman" w:cs="Times New Roman"/>
          <w:sz w:val="24"/>
          <w:szCs w:val="24"/>
        </w:rPr>
        <w:t>Финансовые и денежно-кредитные методы регулирования экономики</w:t>
      </w:r>
      <w:r w:rsidRPr="00896B38">
        <w:rPr>
          <w:rFonts w:eastAsia="Times New Roman" w:cs="Times New Roman"/>
          <w:sz w:val="24"/>
          <w:szCs w:val="24"/>
        </w:rPr>
        <w:t>» является формирование у обучающихся теоретических знаний и практических навыков в области организации, регулирования и стимулирования денежно-кредитных отношений в современной российской экономике.</w:t>
      </w:r>
    </w:p>
    <w:p w14:paraId="08501E33" w14:textId="77777777" w:rsidR="00547019" w:rsidRPr="00896B38" w:rsidRDefault="00547019" w:rsidP="00547019">
      <w:pPr>
        <w:spacing w:line="240" w:lineRule="auto"/>
        <w:ind w:firstLine="720"/>
        <w:rPr>
          <w:rFonts w:eastAsia="Times New Roman" w:cs="Times New Roman"/>
          <w:sz w:val="24"/>
          <w:szCs w:val="24"/>
        </w:rPr>
      </w:pPr>
      <w:r w:rsidRPr="00896B38">
        <w:rPr>
          <w:rFonts w:eastAsia="Times New Roman" w:cs="Times New Roman"/>
          <w:b/>
          <w:sz w:val="24"/>
          <w:szCs w:val="24"/>
        </w:rPr>
        <w:t>Задачи:</w:t>
      </w:r>
      <w:r w:rsidRPr="00896B38">
        <w:rPr>
          <w:rFonts w:eastAsia="Times New Roman" w:cs="Times New Roman"/>
          <w:sz w:val="24"/>
          <w:szCs w:val="24"/>
        </w:rPr>
        <w:t xml:space="preserve"> </w:t>
      </w:r>
    </w:p>
    <w:p w14:paraId="04A351F0" w14:textId="77777777" w:rsidR="00547019" w:rsidRPr="00896B38" w:rsidRDefault="00547019" w:rsidP="00547019">
      <w:pPr>
        <w:numPr>
          <w:ilvl w:val="0"/>
          <w:numId w:val="4"/>
        </w:numPr>
        <w:spacing w:line="240" w:lineRule="auto"/>
        <w:rPr>
          <w:rFonts w:eastAsia="Times New Roman" w:cs="Times New Roman"/>
          <w:sz w:val="24"/>
          <w:szCs w:val="24"/>
        </w:rPr>
      </w:pPr>
      <w:r w:rsidRPr="00896B38">
        <w:rPr>
          <w:rFonts w:eastAsia="Times New Roman" w:cs="Times New Roman"/>
          <w:sz w:val="24"/>
          <w:szCs w:val="24"/>
        </w:rPr>
        <w:t>раскрыть содержание денежно-кредитного регулирования и денежно-кредитной политики;</w:t>
      </w:r>
    </w:p>
    <w:p w14:paraId="088B1BA3" w14:textId="77777777" w:rsidR="00547019" w:rsidRPr="00896B38" w:rsidRDefault="00547019" w:rsidP="00547019">
      <w:pPr>
        <w:numPr>
          <w:ilvl w:val="0"/>
          <w:numId w:val="4"/>
        </w:numPr>
        <w:spacing w:line="240" w:lineRule="auto"/>
        <w:rPr>
          <w:rFonts w:eastAsia="Times New Roman" w:cs="Times New Roman"/>
          <w:sz w:val="24"/>
          <w:szCs w:val="24"/>
        </w:rPr>
      </w:pPr>
      <w:r w:rsidRPr="00896B38">
        <w:rPr>
          <w:rFonts w:eastAsia="Times New Roman" w:cs="Times New Roman"/>
          <w:sz w:val="24"/>
          <w:szCs w:val="24"/>
        </w:rPr>
        <w:t xml:space="preserve">рассмотреть денежно-кредитную политику как одну из направлений экономической политики государства; </w:t>
      </w:r>
    </w:p>
    <w:p w14:paraId="5BAFFF93" w14:textId="77777777" w:rsidR="00547019" w:rsidRPr="00896B38" w:rsidRDefault="00547019" w:rsidP="00547019">
      <w:pPr>
        <w:numPr>
          <w:ilvl w:val="0"/>
          <w:numId w:val="4"/>
        </w:numPr>
        <w:spacing w:line="240" w:lineRule="auto"/>
        <w:rPr>
          <w:rFonts w:eastAsia="Times New Roman" w:cs="Times New Roman"/>
          <w:sz w:val="24"/>
          <w:szCs w:val="24"/>
        </w:rPr>
      </w:pPr>
      <w:r w:rsidRPr="00896B38">
        <w:rPr>
          <w:rFonts w:eastAsia="Times New Roman" w:cs="Times New Roman"/>
          <w:sz w:val="24"/>
          <w:szCs w:val="24"/>
        </w:rPr>
        <w:t xml:space="preserve">изучить концептуальные подходы и методики денежно-кредитного регулирования, их влияния на экономику страны; </w:t>
      </w:r>
    </w:p>
    <w:p w14:paraId="09EC8F8F" w14:textId="77777777" w:rsidR="00547019" w:rsidRPr="00896B38" w:rsidRDefault="00547019" w:rsidP="00547019">
      <w:pPr>
        <w:numPr>
          <w:ilvl w:val="0"/>
          <w:numId w:val="4"/>
        </w:numPr>
        <w:spacing w:line="240" w:lineRule="auto"/>
        <w:rPr>
          <w:rFonts w:eastAsia="Times New Roman" w:cs="Times New Roman"/>
          <w:sz w:val="24"/>
          <w:szCs w:val="24"/>
        </w:rPr>
      </w:pPr>
      <w:r w:rsidRPr="00896B38">
        <w:rPr>
          <w:rFonts w:eastAsia="Times New Roman" w:cs="Times New Roman"/>
          <w:sz w:val="24"/>
          <w:szCs w:val="24"/>
        </w:rPr>
        <w:t>рассмотреть инструментарий денежно-кредитного регулирования и изучить способы его применения;</w:t>
      </w:r>
    </w:p>
    <w:p w14:paraId="534C1CAB" w14:textId="77777777" w:rsidR="00547019" w:rsidRPr="00896B38" w:rsidRDefault="00547019" w:rsidP="00547019">
      <w:pPr>
        <w:numPr>
          <w:ilvl w:val="0"/>
          <w:numId w:val="4"/>
        </w:numPr>
        <w:spacing w:line="240" w:lineRule="auto"/>
        <w:rPr>
          <w:rFonts w:eastAsia="Times New Roman" w:cs="Times New Roman"/>
          <w:sz w:val="24"/>
          <w:szCs w:val="24"/>
        </w:rPr>
      </w:pPr>
      <w:r w:rsidRPr="00896B38">
        <w:rPr>
          <w:rFonts w:eastAsia="Times New Roman" w:cs="Times New Roman"/>
          <w:sz w:val="24"/>
          <w:szCs w:val="24"/>
        </w:rPr>
        <w:t xml:space="preserve">изучить процессы планирования и организации денежного оборота в РФ; </w:t>
      </w:r>
    </w:p>
    <w:p w14:paraId="29F49D0C" w14:textId="77777777" w:rsidR="00547019" w:rsidRPr="00896B38" w:rsidRDefault="00547019" w:rsidP="00547019">
      <w:pPr>
        <w:numPr>
          <w:ilvl w:val="0"/>
          <w:numId w:val="4"/>
        </w:numPr>
        <w:spacing w:line="240" w:lineRule="auto"/>
        <w:rPr>
          <w:rFonts w:eastAsia="Times New Roman" w:cs="Times New Roman"/>
          <w:sz w:val="24"/>
          <w:szCs w:val="24"/>
        </w:rPr>
      </w:pPr>
      <w:r w:rsidRPr="00896B38">
        <w:rPr>
          <w:rFonts w:eastAsia="Times New Roman" w:cs="Times New Roman"/>
          <w:sz w:val="24"/>
          <w:szCs w:val="24"/>
        </w:rPr>
        <w:t xml:space="preserve">определить роль и значение коммерческого банка в механизме денежно-кредитного регулирования; </w:t>
      </w:r>
    </w:p>
    <w:p w14:paraId="28398F6E" w14:textId="77777777" w:rsidR="00547019" w:rsidRPr="00896B38" w:rsidRDefault="00547019" w:rsidP="00547019">
      <w:pPr>
        <w:spacing w:line="240" w:lineRule="auto"/>
        <w:ind w:firstLine="720"/>
        <w:rPr>
          <w:rFonts w:eastAsia="Times New Roman" w:cs="Times New Roman"/>
          <w:sz w:val="24"/>
          <w:szCs w:val="24"/>
        </w:rPr>
      </w:pPr>
    </w:p>
    <w:p w14:paraId="43404009" w14:textId="77777777" w:rsidR="00547019" w:rsidRPr="00536D70" w:rsidRDefault="00547019" w:rsidP="00547019">
      <w:pPr>
        <w:pStyle w:val="1"/>
        <w:rPr>
          <w:rFonts w:eastAsia="Times New Roman"/>
          <w:lang w:val="ru-RU"/>
        </w:rPr>
      </w:pPr>
      <w:bookmarkStart w:id="3" w:name="_Toc519197134"/>
      <w:bookmarkStart w:id="4" w:name="_Toc125807016"/>
      <w:r w:rsidRPr="00536D70">
        <w:rPr>
          <w:rFonts w:eastAsia="Times New Roman"/>
          <w:lang w:val="ru-RU"/>
        </w:rPr>
        <w:t>2. Перечень планируемых результатов обучения по дисциплине, соотнесенных с планируемыми результатами освоения образовательной программы</w:t>
      </w:r>
      <w:bookmarkEnd w:id="3"/>
      <w:bookmarkEnd w:id="4"/>
    </w:p>
    <w:p w14:paraId="12E56147" w14:textId="77777777" w:rsidR="00547019" w:rsidRPr="00896B38" w:rsidRDefault="00547019" w:rsidP="00547019">
      <w:pPr>
        <w:spacing w:line="240" w:lineRule="auto"/>
        <w:ind w:firstLine="709"/>
        <w:rPr>
          <w:rFonts w:eastAsia="Times New Roman" w:cs="Times New Roman"/>
          <w:sz w:val="24"/>
          <w:szCs w:val="24"/>
        </w:rPr>
      </w:pPr>
    </w:p>
    <w:p w14:paraId="04D1A9A1" w14:textId="77777777" w:rsidR="00547019" w:rsidRPr="00896B38" w:rsidRDefault="00547019" w:rsidP="00547019">
      <w:pPr>
        <w:spacing w:line="240" w:lineRule="auto"/>
        <w:ind w:firstLine="709"/>
        <w:rPr>
          <w:rFonts w:eastAsia="Times New Roman" w:cs="Times New Roman"/>
          <w:sz w:val="24"/>
          <w:szCs w:val="24"/>
        </w:rPr>
      </w:pPr>
      <w:r w:rsidRPr="00896B38">
        <w:rPr>
          <w:rFonts w:eastAsia="Times New Roman" w:cs="Times New Roman"/>
          <w:sz w:val="24"/>
          <w:szCs w:val="24"/>
        </w:rPr>
        <w:t xml:space="preserve">Процесс изучения дисциплины направлен на формирование элементов следующей компетенции в соответствии с ФГОС ВО по направлению подготовки 38.03.01 «Экономика»:  </w:t>
      </w:r>
    </w:p>
    <w:tbl>
      <w:tblPr>
        <w:tblW w:w="0" w:type="auto"/>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76"/>
        <w:gridCol w:w="2410"/>
        <w:gridCol w:w="4672"/>
      </w:tblGrid>
      <w:tr w:rsidR="00547019" w:rsidRPr="00547019" w14:paraId="664BA1EF" w14:textId="77777777" w:rsidTr="00547019">
        <w:trPr>
          <w:trHeight w:val="20"/>
        </w:trPr>
        <w:tc>
          <w:tcPr>
            <w:tcW w:w="2376" w:type="dxa"/>
            <w:shd w:val="clear" w:color="auto" w:fill="auto"/>
            <w:vAlign w:val="center"/>
          </w:tcPr>
          <w:p w14:paraId="7A6527E1" w14:textId="77777777" w:rsidR="00547019" w:rsidRPr="00547019" w:rsidRDefault="00547019" w:rsidP="00547019">
            <w:pPr>
              <w:spacing w:line="240" w:lineRule="auto"/>
              <w:jc w:val="center"/>
              <w:rPr>
                <w:rFonts w:eastAsia="Times New Roman" w:cs="Times New Roman"/>
                <w:b/>
                <w:sz w:val="22"/>
              </w:rPr>
            </w:pPr>
            <w:r w:rsidRPr="00547019">
              <w:rPr>
                <w:rFonts w:eastAsia="Times New Roman" w:cs="Times New Roman"/>
                <w:b/>
                <w:sz w:val="22"/>
              </w:rPr>
              <w:t>Код по ФГОС</w:t>
            </w:r>
          </w:p>
        </w:tc>
        <w:tc>
          <w:tcPr>
            <w:tcW w:w="2410" w:type="dxa"/>
            <w:shd w:val="clear" w:color="auto" w:fill="auto"/>
            <w:vAlign w:val="center"/>
          </w:tcPr>
          <w:p w14:paraId="15B7CAE4" w14:textId="77777777" w:rsidR="00547019" w:rsidRPr="00547019" w:rsidRDefault="00547019" w:rsidP="00547019">
            <w:pPr>
              <w:spacing w:line="240" w:lineRule="auto"/>
              <w:jc w:val="center"/>
              <w:rPr>
                <w:rFonts w:eastAsia="Times New Roman" w:cs="Times New Roman"/>
                <w:b/>
                <w:sz w:val="22"/>
              </w:rPr>
            </w:pPr>
            <w:r w:rsidRPr="00547019">
              <w:rPr>
                <w:rFonts w:eastAsia="Times New Roman" w:cs="Times New Roman"/>
                <w:b/>
                <w:sz w:val="22"/>
              </w:rPr>
              <w:t>Индикаторы достижения</w:t>
            </w:r>
          </w:p>
        </w:tc>
        <w:tc>
          <w:tcPr>
            <w:tcW w:w="4672" w:type="dxa"/>
            <w:shd w:val="clear" w:color="auto" w:fill="auto"/>
            <w:vAlign w:val="center"/>
          </w:tcPr>
          <w:p w14:paraId="46EF52E3" w14:textId="77777777" w:rsidR="00547019" w:rsidRPr="00547019" w:rsidRDefault="00547019" w:rsidP="00547019">
            <w:pPr>
              <w:spacing w:line="240" w:lineRule="auto"/>
              <w:jc w:val="center"/>
              <w:rPr>
                <w:rFonts w:eastAsia="Times New Roman" w:cs="Times New Roman"/>
                <w:b/>
                <w:sz w:val="22"/>
              </w:rPr>
            </w:pPr>
            <w:r w:rsidRPr="00547019">
              <w:rPr>
                <w:rFonts w:eastAsia="Times New Roman" w:cs="Times New Roman"/>
                <w:b/>
                <w:sz w:val="22"/>
              </w:rPr>
              <w:t>Планируемы результаты обучения по дисциплине (ЗУВ)</w:t>
            </w:r>
          </w:p>
        </w:tc>
      </w:tr>
      <w:tr w:rsidR="00624304" w:rsidRPr="00547019" w14:paraId="4ADE74A0" w14:textId="77777777" w:rsidTr="00547019">
        <w:trPr>
          <w:trHeight w:val="20"/>
        </w:trPr>
        <w:tc>
          <w:tcPr>
            <w:tcW w:w="2376" w:type="dxa"/>
            <w:shd w:val="clear" w:color="auto" w:fill="auto"/>
            <w:vAlign w:val="center"/>
          </w:tcPr>
          <w:p w14:paraId="7E9034FF" w14:textId="77777777" w:rsidR="00624304" w:rsidRPr="00547019" w:rsidRDefault="00624304" w:rsidP="00624304">
            <w:pPr>
              <w:spacing w:line="240" w:lineRule="auto"/>
              <w:jc w:val="center"/>
              <w:rPr>
                <w:rFonts w:eastAsia="Times New Roman" w:cs="Times New Roman"/>
                <w:bCs/>
                <w:sz w:val="22"/>
              </w:rPr>
            </w:pPr>
            <w:r w:rsidRPr="00547019">
              <w:rPr>
                <w:rFonts w:eastAsia="Times New Roman" w:cs="Times New Roman"/>
                <w:bCs/>
                <w:sz w:val="22"/>
              </w:rPr>
              <w:t>Способен осуществлять критический анализ проблемных ситуаций на основе системного подхода, вырабатывать стратегию действий (УК-1)</w:t>
            </w:r>
          </w:p>
        </w:tc>
        <w:tc>
          <w:tcPr>
            <w:tcW w:w="2410" w:type="dxa"/>
            <w:shd w:val="clear" w:color="auto" w:fill="auto"/>
            <w:vAlign w:val="center"/>
          </w:tcPr>
          <w:p w14:paraId="7D4E1F68" w14:textId="77777777" w:rsidR="00624304" w:rsidRPr="00547019" w:rsidRDefault="00624304" w:rsidP="00624304">
            <w:pPr>
              <w:spacing w:line="240" w:lineRule="auto"/>
              <w:jc w:val="center"/>
              <w:rPr>
                <w:rFonts w:eastAsia="Times New Roman" w:cs="Times New Roman"/>
                <w:sz w:val="22"/>
              </w:rPr>
            </w:pPr>
            <w:r w:rsidRPr="00547019">
              <w:rPr>
                <w:rFonts w:eastAsia="Times New Roman" w:cs="Times New Roman"/>
                <w:sz w:val="22"/>
              </w:rPr>
              <w:t>1.</w:t>
            </w:r>
            <w:r>
              <w:rPr>
                <w:rFonts w:eastAsia="Times New Roman" w:cs="Times New Roman"/>
                <w:sz w:val="22"/>
              </w:rPr>
              <w:t xml:space="preserve"> </w:t>
            </w:r>
            <w:r w:rsidRPr="00547019">
              <w:rPr>
                <w:rFonts w:eastAsia="Times New Roman" w:cs="Times New Roman"/>
                <w:sz w:val="22"/>
              </w:rPr>
              <w:t>Использует методы абстрактного мышления, анализа информации и синтеза проблемных ситуаций, формализованных моделей процессов и явлений в профессиональной деятельности.</w:t>
            </w:r>
          </w:p>
          <w:p w14:paraId="3917D3E4" w14:textId="77777777" w:rsidR="00624304" w:rsidRPr="00547019" w:rsidRDefault="00624304" w:rsidP="00624304">
            <w:pPr>
              <w:spacing w:line="240" w:lineRule="auto"/>
              <w:jc w:val="center"/>
              <w:rPr>
                <w:rFonts w:eastAsia="Times New Roman" w:cs="Times New Roman"/>
                <w:sz w:val="22"/>
              </w:rPr>
            </w:pPr>
            <w:r w:rsidRPr="00547019">
              <w:rPr>
                <w:rFonts w:eastAsia="Times New Roman" w:cs="Times New Roman"/>
                <w:sz w:val="22"/>
              </w:rPr>
              <w:t>2. Демонстрирует способы осмысления и критического анализа проблемных ситуаций.</w:t>
            </w:r>
          </w:p>
          <w:p w14:paraId="62289616" w14:textId="77777777" w:rsidR="00624304" w:rsidRPr="00547019" w:rsidRDefault="00624304" w:rsidP="00624304">
            <w:pPr>
              <w:spacing w:line="240" w:lineRule="auto"/>
              <w:jc w:val="center"/>
              <w:rPr>
                <w:rFonts w:eastAsia="Times New Roman" w:cs="Times New Roman"/>
                <w:sz w:val="22"/>
              </w:rPr>
            </w:pPr>
            <w:r w:rsidRPr="00547019">
              <w:rPr>
                <w:rFonts w:eastAsia="Times New Roman" w:cs="Times New Roman"/>
                <w:sz w:val="22"/>
              </w:rPr>
              <w:t>3. Предлагает нестандартное решение проблем, новые оригинальные проекты, вырабатывает стратегию действий на основе системного подхода</w:t>
            </w:r>
          </w:p>
        </w:tc>
        <w:tc>
          <w:tcPr>
            <w:tcW w:w="4672" w:type="dxa"/>
            <w:shd w:val="clear" w:color="auto" w:fill="auto"/>
            <w:vAlign w:val="center"/>
          </w:tcPr>
          <w:p w14:paraId="4A12B60A" w14:textId="77777777" w:rsidR="00624304" w:rsidRPr="00D87C82" w:rsidRDefault="00624304" w:rsidP="00624304">
            <w:pPr>
              <w:spacing w:line="240" w:lineRule="auto"/>
              <w:jc w:val="left"/>
              <w:rPr>
                <w:rFonts w:eastAsia="Times New Roman" w:cs="Times New Roman"/>
                <w:sz w:val="24"/>
                <w:szCs w:val="24"/>
                <w:lang w:eastAsia="ru-RU"/>
              </w:rPr>
            </w:pPr>
            <w:r w:rsidRPr="00D87C82">
              <w:rPr>
                <w:rFonts w:eastAsia="Times New Roman" w:cs="Times New Roman"/>
                <w:b/>
                <w:bCs/>
                <w:sz w:val="24"/>
                <w:szCs w:val="24"/>
                <w:lang w:eastAsia="ru-RU"/>
              </w:rPr>
              <w:t>Знать</w:t>
            </w:r>
            <w:r w:rsidRPr="00D87C82">
              <w:rPr>
                <w:rFonts w:eastAsia="Times New Roman" w:cs="Times New Roman"/>
                <w:sz w:val="24"/>
                <w:szCs w:val="24"/>
                <w:lang w:eastAsia="ru-RU"/>
              </w:rPr>
              <w:t>:</w:t>
            </w:r>
            <w:r w:rsidRPr="00D87C82">
              <w:rPr>
                <w:rFonts w:eastAsia="Times New Roman" w:cs="Times New Roman"/>
                <w:sz w:val="24"/>
                <w:szCs w:val="24"/>
                <w:lang w:eastAsia="ru-RU"/>
              </w:rPr>
              <w:br/>
              <w:t>– Основные теории и методы денежно-кредитного регулирования.</w:t>
            </w:r>
            <w:r w:rsidRPr="00D87C82">
              <w:rPr>
                <w:rFonts w:eastAsia="Times New Roman" w:cs="Times New Roman"/>
                <w:sz w:val="24"/>
                <w:szCs w:val="24"/>
                <w:lang w:eastAsia="ru-RU"/>
              </w:rPr>
              <w:br/>
              <w:t>– Структуру денежного оборота и механизмы денежно-кредитной политики.</w:t>
            </w:r>
            <w:r w:rsidRPr="00D87C82">
              <w:rPr>
                <w:rFonts w:eastAsia="Times New Roman" w:cs="Times New Roman"/>
                <w:sz w:val="24"/>
                <w:szCs w:val="24"/>
                <w:lang w:eastAsia="ru-RU"/>
              </w:rPr>
              <w:br/>
            </w:r>
            <w:r w:rsidRPr="00D87C82">
              <w:rPr>
                <w:rFonts w:eastAsia="Times New Roman" w:cs="Times New Roman"/>
                <w:sz w:val="24"/>
                <w:szCs w:val="24"/>
                <w:lang w:eastAsia="ru-RU"/>
              </w:rPr>
              <w:br/>
            </w:r>
            <w:r w:rsidRPr="00D87C82">
              <w:rPr>
                <w:rFonts w:eastAsia="Times New Roman" w:cs="Times New Roman"/>
                <w:b/>
                <w:bCs/>
                <w:sz w:val="24"/>
                <w:szCs w:val="24"/>
                <w:lang w:eastAsia="ru-RU"/>
              </w:rPr>
              <w:t>Уметь</w:t>
            </w:r>
            <w:r w:rsidRPr="00D87C82">
              <w:rPr>
                <w:rFonts w:eastAsia="Times New Roman" w:cs="Times New Roman"/>
                <w:sz w:val="24"/>
                <w:szCs w:val="24"/>
                <w:lang w:eastAsia="ru-RU"/>
              </w:rPr>
              <w:t>:</w:t>
            </w:r>
            <w:r w:rsidRPr="00D87C82">
              <w:rPr>
                <w:rFonts w:eastAsia="Times New Roman" w:cs="Times New Roman"/>
                <w:sz w:val="24"/>
                <w:szCs w:val="24"/>
                <w:lang w:eastAsia="ru-RU"/>
              </w:rPr>
              <w:br/>
              <w:t>– Анализировать и оценивать эффективность инструментов денежно-кредитного регулирования.</w:t>
            </w:r>
            <w:r w:rsidRPr="00D87C82">
              <w:rPr>
                <w:rFonts w:eastAsia="Times New Roman" w:cs="Times New Roman"/>
                <w:sz w:val="24"/>
                <w:szCs w:val="24"/>
                <w:lang w:eastAsia="ru-RU"/>
              </w:rPr>
              <w:br/>
              <w:t>– Формулировать и предлагать стратегии по регулированию денежного оборота и кредитной политики.</w:t>
            </w:r>
            <w:r w:rsidRPr="00D87C82">
              <w:rPr>
                <w:rFonts w:eastAsia="Times New Roman" w:cs="Times New Roman"/>
                <w:sz w:val="24"/>
                <w:szCs w:val="24"/>
                <w:lang w:eastAsia="ru-RU"/>
              </w:rPr>
              <w:br/>
            </w:r>
            <w:r w:rsidRPr="00D87C82">
              <w:rPr>
                <w:rFonts w:eastAsia="Times New Roman" w:cs="Times New Roman"/>
                <w:sz w:val="24"/>
                <w:szCs w:val="24"/>
                <w:lang w:eastAsia="ru-RU"/>
              </w:rPr>
              <w:br/>
            </w:r>
            <w:r w:rsidRPr="00D87C82">
              <w:rPr>
                <w:rFonts w:eastAsia="Times New Roman" w:cs="Times New Roman"/>
                <w:b/>
                <w:bCs/>
                <w:sz w:val="24"/>
                <w:szCs w:val="24"/>
                <w:lang w:eastAsia="ru-RU"/>
              </w:rPr>
              <w:t>Владеть</w:t>
            </w:r>
            <w:r w:rsidRPr="00D87C82">
              <w:rPr>
                <w:rFonts w:eastAsia="Times New Roman" w:cs="Times New Roman"/>
                <w:sz w:val="24"/>
                <w:szCs w:val="24"/>
                <w:lang w:eastAsia="ru-RU"/>
              </w:rPr>
              <w:t>:</w:t>
            </w:r>
            <w:r w:rsidRPr="00D87C82">
              <w:rPr>
                <w:rFonts w:eastAsia="Times New Roman" w:cs="Times New Roman"/>
                <w:sz w:val="24"/>
                <w:szCs w:val="24"/>
                <w:lang w:eastAsia="ru-RU"/>
              </w:rPr>
              <w:br/>
              <w:t>– Навыками системного подхода к анализу финансово-экономических процессов.</w:t>
            </w:r>
            <w:r w:rsidRPr="00D87C82">
              <w:rPr>
                <w:rFonts w:eastAsia="Times New Roman" w:cs="Times New Roman"/>
                <w:sz w:val="24"/>
                <w:szCs w:val="24"/>
                <w:lang w:eastAsia="ru-RU"/>
              </w:rPr>
              <w:br/>
              <w:t>– Техниками критического анализа и прогнозирования.</w:t>
            </w:r>
          </w:p>
        </w:tc>
      </w:tr>
      <w:tr w:rsidR="00624304" w:rsidRPr="00547019" w14:paraId="3B233D52" w14:textId="77777777" w:rsidTr="00547019">
        <w:trPr>
          <w:trHeight w:val="20"/>
        </w:trPr>
        <w:tc>
          <w:tcPr>
            <w:tcW w:w="2376" w:type="dxa"/>
            <w:shd w:val="clear" w:color="auto" w:fill="auto"/>
            <w:vAlign w:val="center"/>
          </w:tcPr>
          <w:p w14:paraId="532CF38B" w14:textId="77777777" w:rsidR="00624304" w:rsidRPr="00547019" w:rsidRDefault="00624304" w:rsidP="00624304">
            <w:pPr>
              <w:spacing w:line="240" w:lineRule="auto"/>
              <w:jc w:val="center"/>
              <w:rPr>
                <w:rFonts w:eastAsia="Times New Roman" w:cs="Times New Roman"/>
                <w:bCs/>
                <w:sz w:val="22"/>
              </w:rPr>
            </w:pPr>
            <w:r w:rsidRPr="00547019">
              <w:rPr>
                <w:rFonts w:eastAsia="Times New Roman" w:cs="Times New Roman"/>
                <w:bCs/>
                <w:sz w:val="22"/>
              </w:rPr>
              <w:lastRenderedPageBreak/>
              <w:t>Способен управлять проектом на всех этапах его жизненного цикла (УК-2)</w:t>
            </w:r>
          </w:p>
        </w:tc>
        <w:tc>
          <w:tcPr>
            <w:tcW w:w="2410" w:type="dxa"/>
            <w:shd w:val="clear" w:color="auto" w:fill="auto"/>
            <w:vAlign w:val="center"/>
          </w:tcPr>
          <w:p w14:paraId="7E87F807" w14:textId="77777777" w:rsidR="00624304" w:rsidRPr="00547019" w:rsidRDefault="00624304" w:rsidP="00624304">
            <w:pPr>
              <w:spacing w:line="240" w:lineRule="auto"/>
              <w:jc w:val="center"/>
              <w:rPr>
                <w:rFonts w:eastAsia="Times New Roman" w:cs="Times New Roman"/>
                <w:sz w:val="22"/>
              </w:rPr>
            </w:pPr>
            <w:r w:rsidRPr="00547019">
              <w:rPr>
                <w:rFonts w:eastAsia="Times New Roman" w:cs="Times New Roman"/>
                <w:sz w:val="22"/>
              </w:rPr>
              <w:t>1.</w:t>
            </w:r>
            <w:r>
              <w:rPr>
                <w:rFonts w:eastAsia="Times New Roman" w:cs="Times New Roman"/>
                <w:sz w:val="22"/>
              </w:rPr>
              <w:t xml:space="preserve"> </w:t>
            </w:r>
            <w:r w:rsidRPr="00547019">
              <w:rPr>
                <w:rFonts w:eastAsia="Times New Roman" w:cs="Times New Roman"/>
                <w:sz w:val="22"/>
              </w:rPr>
              <w:t xml:space="preserve">Применяет основные инструменты планирования проекта, в частности, формирует иерархическую структуру работ, расписание проекта, необходимые ресурсы, стоимость и бюджет, планирует закупки, коммуникации, качество и управление рисками проекта и др. </w:t>
            </w:r>
          </w:p>
          <w:p w14:paraId="41433142" w14:textId="77777777" w:rsidR="00624304" w:rsidRPr="00547019" w:rsidRDefault="00624304" w:rsidP="00624304">
            <w:pPr>
              <w:spacing w:line="240" w:lineRule="auto"/>
              <w:jc w:val="center"/>
              <w:rPr>
                <w:rFonts w:eastAsia="Times New Roman" w:cs="Times New Roman"/>
                <w:sz w:val="22"/>
              </w:rPr>
            </w:pPr>
            <w:r w:rsidRPr="00547019">
              <w:rPr>
                <w:rFonts w:eastAsia="Times New Roman" w:cs="Times New Roman"/>
                <w:sz w:val="22"/>
              </w:rPr>
              <w:t>2.</w:t>
            </w:r>
            <w:r>
              <w:rPr>
                <w:rFonts w:eastAsia="Times New Roman" w:cs="Times New Roman"/>
                <w:sz w:val="22"/>
              </w:rPr>
              <w:t xml:space="preserve"> </w:t>
            </w:r>
            <w:r w:rsidRPr="00547019">
              <w:rPr>
                <w:rFonts w:eastAsia="Times New Roman" w:cs="Times New Roman"/>
                <w:sz w:val="22"/>
              </w:rPr>
              <w:t>Осуществляет руководство исполнителями проекта, применяет инструменты контроля содержания и управления изменениями в проекте, реализует мероприятия по обеспечению ресурсами, распределению информации, подготовке отчетов, мониторингу и управлению сроками, стоимостью, качеством и рисками проекта.</w:t>
            </w:r>
          </w:p>
        </w:tc>
        <w:tc>
          <w:tcPr>
            <w:tcW w:w="4672" w:type="dxa"/>
            <w:shd w:val="clear" w:color="auto" w:fill="auto"/>
            <w:vAlign w:val="center"/>
          </w:tcPr>
          <w:p w14:paraId="49C58F9C" w14:textId="77777777" w:rsidR="00624304" w:rsidRPr="00D87C82" w:rsidRDefault="00624304" w:rsidP="00624304">
            <w:pPr>
              <w:spacing w:line="240" w:lineRule="auto"/>
              <w:jc w:val="left"/>
              <w:rPr>
                <w:rFonts w:eastAsia="Times New Roman" w:cs="Times New Roman"/>
                <w:sz w:val="24"/>
                <w:szCs w:val="24"/>
                <w:lang w:eastAsia="ru-RU"/>
              </w:rPr>
            </w:pPr>
            <w:r w:rsidRPr="00D87C82">
              <w:rPr>
                <w:rFonts w:eastAsia="Times New Roman" w:cs="Times New Roman"/>
                <w:b/>
                <w:bCs/>
                <w:sz w:val="24"/>
                <w:szCs w:val="24"/>
                <w:lang w:eastAsia="ru-RU"/>
              </w:rPr>
              <w:t>Знать</w:t>
            </w:r>
            <w:r w:rsidRPr="00D87C82">
              <w:rPr>
                <w:rFonts w:eastAsia="Times New Roman" w:cs="Times New Roman"/>
                <w:sz w:val="24"/>
                <w:szCs w:val="24"/>
                <w:lang w:eastAsia="ru-RU"/>
              </w:rPr>
              <w:t>:</w:t>
            </w:r>
            <w:r w:rsidRPr="00D87C82">
              <w:rPr>
                <w:rFonts w:eastAsia="Times New Roman" w:cs="Times New Roman"/>
                <w:sz w:val="24"/>
                <w:szCs w:val="24"/>
                <w:lang w:eastAsia="ru-RU"/>
              </w:rPr>
              <w:br/>
              <w:t>– Основные принципы управления денежными и кредитными проектами.</w:t>
            </w:r>
            <w:r w:rsidRPr="00D87C82">
              <w:rPr>
                <w:rFonts w:eastAsia="Times New Roman" w:cs="Times New Roman"/>
                <w:sz w:val="24"/>
                <w:szCs w:val="24"/>
                <w:lang w:eastAsia="ru-RU"/>
              </w:rPr>
              <w:br/>
              <w:t>– Методы разработки и реализации денежных и кредитных стратегий.</w:t>
            </w:r>
            <w:r w:rsidRPr="00D87C82">
              <w:rPr>
                <w:rFonts w:eastAsia="Times New Roman" w:cs="Times New Roman"/>
                <w:sz w:val="24"/>
                <w:szCs w:val="24"/>
                <w:lang w:eastAsia="ru-RU"/>
              </w:rPr>
              <w:br/>
            </w:r>
            <w:r w:rsidRPr="00D87C82">
              <w:rPr>
                <w:rFonts w:eastAsia="Times New Roman" w:cs="Times New Roman"/>
                <w:sz w:val="24"/>
                <w:szCs w:val="24"/>
                <w:lang w:eastAsia="ru-RU"/>
              </w:rPr>
              <w:br/>
            </w:r>
            <w:r w:rsidRPr="00D87C82">
              <w:rPr>
                <w:rFonts w:eastAsia="Times New Roman" w:cs="Times New Roman"/>
                <w:b/>
                <w:bCs/>
                <w:sz w:val="24"/>
                <w:szCs w:val="24"/>
                <w:lang w:eastAsia="ru-RU"/>
              </w:rPr>
              <w:t>Уметь</w:t>
            </w:r>
            <w:r w:rsidRPr="00D87C82">
              <w:rPr>
                <w:rFonts w:eastAsia="Times New Roman" w:cs="Times New Roman"/>
                <w:sz w:val="24"/>
                <w:szCs w:val="24"/>
                <w:lang w:eastAsia="ru-RU"/>
              </w:rPr>
              <w:t>:</w:t>
            </w:r>
            <w:r w:rsidRPr="00D87C82">
              <w:rPr>
                <w:rFonts w:eastAsia="Times New Roman" w:cs="Times New Roman"/>
                <w:sz w:val="24"/>
                <w:szCs w:val="24"/>
                <w:lang w:eastAsia="ru-RU"/>
              </w:rPr>
              <w:br/>
              <w:t>– Планировать и организовывать мероприятия по денежно-кредитному регулированию.</w:t>
            </w:r>
            <w:r w:rsidRPr="00D87C82">
              <w:rPr>
                <w:rFonts w:eastAsia="Times New Roman" w:cs="Times New Roman"/>
                <w:sz w:val="24"/>
                <w:szCs w:val="24"/>
                <w:lang w:eastAsia="ru-RU"/>
              </w:rPr>
              <w:br/>
              <w:t>– Контролировать и корректировать проекты денежно-кредитной политики.</w:t>
            </w:r>
            <w:r w:rsidRPr="00D87C82">
              <w:rPr>
                <w:rFonts w:eastAsia="Times New Roman" w:cs="Times New Roman"/>
                <w:sz w:val="24"/>
                <w:szCs w:val="24"/>
                <w:lang w:eastAsia="ru-RU"/>
              </w:rPr>
              <w:br/>
            </w:r>
            <w:r w:rsidRPr="00D87C82">
              <w:rPr>
                <w:rFonts w:eastAsia="Times New Roman" w:cs="Times New Roman"/>
                <w:sz w:val="24"/>
                <w:szCs w:val="24"/>
                <w:lang w:eastAsia="ru-RU"/>
              </w:rPr>
              <w:br/>
            </w:r>
            <w:r w:rsidRPr="00D87C82">
              <w:rPr>
                <w:rFonts w:eastAsia="Times New Roman" w:cs="Times New Roman"/>
                <w:b/>
                <w:bCs/>
                <w:sz w:val="24"/>
                <w:szCs w:val="24"/>
                <w:lang w:eastAsia="ru-RU"/>
              </w:rPr>
              <w:t>Владеть</w:t>
            </w:r>
            <w:r w:rsidRPr="00D87C82">
              <w:rPr>
                <w:rFonts w:eastAsia="Times New Roman" w:cs="Times New Roman"/>
                <w:sz w:val="24"/>
                <w:szCs w:val="24"/>
                <w:lang w:eastAsia="ru-RU"/>
              </w:rPr>
              <w:t>:</w:t>
            </w:r>
            <w:r w:rsidRPr="00D87C82">
              <w:rPr>
                <w:rFonts w:eastAsia="Times New Roman" w:cs="Times New Roman"/>
                <w:sz w:val="24"/>
                <w:szCs w:val="24"/>
                <w:lang w:eastAsia="ru-RU"/>
              </w:rPr>
              <w:br/>
              <w:t>– Навыками управления проектами в сфере денежно-кредитного регулирования.</w:t>
            </w:r>
            <w:r w:rsidRPr="00D87C82">
              <w:rPr>
                <w:rFonts w:eastAsia="Times New Roman" w:cs="Times New Roman"/>
                <w:sz w:val="24"/>
                <w:szCs w:val="24"/>
                <w:lang w:eastAsia="ru-RU"/>
              </w:rPr>
              <w:br/>
              <w:t>– Инструментами мониторинга и анализа.</w:t>
            </w:r>
          </w:p>
        </w:tc>
      </w:tr>
      <w:tr w:rsidR="00624304" w:rsidRPr="00547019" w14:paraId="2949DCEE" w14:textId="77777777" w:rsidTr="00547019">
        <w:trPr>
          <w:trHeight w:val="20"/>
        </w:trPr>
        <w:tc>
          <w:tcPr>
            <w:tcW w:w="2376" w:type="dxa"/>
            <w:shd w:val="clear" w:color="auto" w:fill="auto"/>
            <w:vAlign w:val="center"/>
          </w:tcPr>
          <w:p w14:paraId="51F450F9" w14:textId="77777777" w:rsidR="00624304" w:rsidRPr="00547019" w:rsidRDefault="00624304" w:rsidP="00624304">
            <w:pPr>
              <w:spacing w:line="240" w:lineRule="auto"/>
              <w:jc w:val="center"/>
              <w:rPr>
                <w:rFonts w:eastAsia="Times New Roman" w:cs="Times New Roman"/>
                <w:bCs/>
                <w:sz w:val="22"/>
              </w:rPr>
            </w:pPr>
            <w:r w:rsidRPr="00547019">
              <w:rPr>
                <w:rFonts w:eastAsia="Times New Roman" w:cs="Times New Roman"/>
                <w:bCs/>
                <w:sz w:val="22"/>
              </w:rPr>
              <w:t>Способен применять продвинутые инструментальные методы экономического и финансового анализа в прикладных и (или) фундаментальных исследованиях в области финансовых отношений, в том числе с использованием интеллектуальных информационно-аналитических систем (ОПК-2)</w:t>
            </w:r>
          </w:p>
        </w:tc>
        <w:tc>
          <w:tcPr>
            <w:tcW w:w="2410" w:type="dxa"/>
            <w:shd w:val="clear" w:color="auto" w:fill="auto"/>
            <w:vAlign w:val="center"/>
          </w:tcPr>
          <w:p w14:paraId="24D346A9" w14:textId="77777777" w:rsidR="00624304" w:rsidRPr="00547019" w:rsidRDefault="00624304" w:rsidP="00624304">
            <w:pPr>
              <w:spacing w:line="240" w:lineRule="auto"/>
              <w:jc w:val="center"/>
              <w:rPr>
                <w:rFonts w:eastAsia="Times New Roman" w:cs="Times New Roman"/>
                <w:sz w:val="22"/>
              </w:rPr>
            </w:pPr>
            <w:r w:rsidRPr="00547019">
              <w:rPr>
                <w:rFonts w:eastAsia="Times New Roman" w:cs="Times New Roman"/>
                <w:sz w:val="22"/>
              </w:rPr>
              <w:t>1.</w:t>
            </w:r>
            <w:r>
              <w:rPr>
                <w:rFonts w:eastAsia="Times New Roman" w:cs="Times New Roman"/>
                <w:sz w:val="22"/>
              </w:rPr>
              <w:t xml:space="preserve"> </w:t>
            </w:r>
            <w:r w:rsidRPr="00547019">
              <w:rPr>
                <w:rFonts w:eastAsia="Times New Roman" w:cs="Times New Roman"/>
                <w:sz w:val="22"/>
              </w:rPr>
              <w:t>Владеет современными инструментами и методами анализа и регулирования финансов государственного и негосударственного секторов экономики, деятельности институтов финансово-кредитной сферы.</w:t>
            </w:r>
          </w:p>
          <w:p w14:paraId="584A91F1" w14:textId="77777777" w:rsidR="00624304" w:rsidRPr="00547019" w:rsidRDefault="00624304" w:rsidP="00624304">
            <w:pPr>
              <w:spacing w:line="240" w:lineRule="auto"/>
              <w:jc w:val="center"/>
              <w:rPr>
                <w:rFonts w:eastAsia="Times New Roman" w:cs="Times New Roman"/>
                <w:sz w:val="22"/>
              </w:rPr>
            </w:pPr>
            <w:r w:rsidRPr="00547019">
              <w:rPr>
                <w:rFonts w:eastAsia="Times New Roman" w:cs="Times New Roman"/>
                <w:sz w:val="22"/>
              </w:rPr>
              <w:t>2. Демонстрирует способность решения проектно-экономических задач в профессиональной деятельности.</w:t>
            </w:r>
          </w:p>
          <w:p w14:paraId="3FCDAE81" w14:textId="77777777" w:rsidR="00624304" w:rsidRPr="00547019" w:rsidRDefault="00624304" w:rsidP="00624304">
            <w:pPr>
              <w:spacing w:line="240" w:lineRule="auto"/>
              <w:jc w:val="center"/>
              <w:rPr>
                <w:rFonts w:eastAsia="Times New Roman" w:cs="Times New Roman"/>
                <w:sz w:val="22"/>
              </w:rPr>
            </w:pPr>
            <w:r w:rsidRPr="00547019">
              <w:rPr>
                <w:rFonts w:eastAsia="Times New Roman" w:cs="Times New Roman"/>
                <w:sz w:val="22"/>
              </w:rPr>
              <w:t xml:space="preserve">3. Демонстрирует освоение </w:t>
            </w:r>
            <w:r w:rsidRPr="00547019">
              <w:rPr>
                <w:rFonts w:eastAsia="Times New Roman" w:cs="Times New Roman"/>
                <w:sz w:val="22"/>
              </w:rPr>
              <w:lastRenderedPageBreak/>
              <w:t>инструментов Финтеха.</w:t>
            </w:r>
          </w:p>
          <w:p w14:paraId="50AC708A" w14:textId="77777777" w:rsidR="00624304" w:rsidRPr="00547019" w:rsidRDefault="00624304" w:rsidP="00624304">
            <w:pPr>
              <w:spacing w:line="240" w:lineRule="auto"/>
              <w:jc w:val="center"/>
              <w:rPr>
                <w:rFonts w:eastAsia="Times New Roman" w:cs="Times New Roman"/>
                <w:sz w:val="22"/>
              </w:rPr>
            </w:pPr>
            <w:r w:rsidRPr="00547019">
              <w:rPr>
                <w:rFonts w:eastAsia="Times New Roman" w:cs="Times New Roman"/>
                <w:sz w:val="22"/>
              </w:rPr>
              <w:t>4. Владеет методами анализа Big Date, использует для решения профессиональных задач на микро-, мезо- и макроуровнях, в том числе на уровне финансового рынка.</w:t>
            </w:r>
          </w:p>
        </w:tc>
        <w:tc>
          <w:tcPr>
            <w:tcW w:w="4672" w:type="dxa"/>
            <w:shd w:val="clear" w:color="auto" w:fill="auto"/>
            <w:vAlign w:val="center"/>
          </w:tcPr>
          <w:p w14:paraId="02664AA2" w14:textId="77777777" w:rsidR="00624304" w:rsidRPr="00D87C82" w:rsidRDefault="00624304" w:rsidP="00624304">
            <w:pPr>
              <w:spacing w:line="240" w:lineRule="auto"/>
              <w:jc w:val="left"/>
              <w:rPr>
                <w:rFonts w:eastAsia="Times New Roman" w:cs="Times New Roman"/>
                <w:sz w:val="24"/>
                <w:szCs w:val="24"/>
                <w:lang w:eastAsia="ru-RU"/>
              </w:rPr>
            </w:pPr>
            <w:r w:rsidRPr="00D87C82">
              <w:rPr>
                <w:rFonts w:eastAsia="Times New Roman" w:cs="Times New Roman"/>
                <w:b/>
                <w:bCs/>
                <w:sz w:val="24"/>
                <w:szCs w:val="24"/>
                <w:lang w:eastAsia="ru-RU"/>
              </w:rPr>
              <w:lastRenderedPageBreak/>
              <w:t>Знать</w:t>
            </w:r>
            <w:r w:rsidRPr="00D87C82">
              <w:rPr>
                <w:rFonts w:eastAsia="Times New Roman" w:cs="Times New Roman"/>
                <w:sz w:val="24"/>
                <w:szCs w:val="24"/>
                <w:lang w:eastAsia="ru-RU"/>
              </w:rPr>
              <w:t>:</w:t>
            </w:r>
            <w:r w:rsidRPr="00D87C82">
              <w:rPr>
                <w:rFonts w:eastAsia="Times New Roman" w:cs="Times New Roman"/>
                <w:sz w:val="24"/>
                <w:szCs w:val="24"/>
                <w:lang w:eastAsia="ru-RU"/>
              </w:rPr>
              <w:br/>
              <w:t>– Технологии и методы анализа денежно-кредитной политики.</w:t>
            </w:r>
            <w:r w:rsidRPr="00D87C82">
              <w:rPr>
                <w:rFonts w:eastAsia="Times New Roman" w:cs="Times New Roman"/>
                <w:sz w:val="24"/>
                <w:szCs w:val="24"/>
                <w:lang w:eastAsia="ru-RU"/>
              </w:rPr>
              <w:br/>
              <w:t>– Основы применения Финтеха в регулировании экономики.</w:t>
            </w:r>
            <w:r w:rsidRPr="00D87C82">
              <w:rPr>
                <w:rFonts w:eastAsia="Times New Roman" w:cs="Times New Roman"/>
                <w:sz w:val="24"/>
                <w:szCs w:val="24"/>
                <w:lang w:eastAsia="ru-RU"/>
              </w:rPr>
              <w:br/>
            </w:r>
            <w:r w:rsidRPr="00D87C82">
              <w:rPr>
                <w:rFonts w:eastAsia="Times New Roman" w:cs="Times New Roman"/>
                <w:sz w:val="24"/>
                <w:szCs w:val="24"/>
                <w:lang w:eastAsia="ru-RU"/>
              </w:rPr>
              <w:br/>
            </w:r>
            <w:r w:rsidRPr="00D87C82">
              <w:rPr>
                <w:rFonts w:eastAsia="Times New Roman" w:cs="Times New Roman"/>
                <w:b/>
                <w:bCs/>
                <w:sz w:val="24"/>
                <w:szCs w:val="24"/>
                <w:lang w:eastAsia="ru-RU"/>
              </w:rPr>
              <w:t>Уметь</w:t>
            </w:r>
            <w:r w:rsidRPr="00D87C82">
              <w:rPr>
                <w:rFonts w:eastAsia="Times New Roman" w:cs="Times New Roman"/>
                <w:sz w:val="24"/>
                <w:szCs w:val="24"/>
                <w:lang w:eastAsia="ru-RU"/>
              </w:rPr>
              <w:t>:</w:t>
            </w:r>
            <w:r w:rsidRPr="00D87C82">
              <w:rPr>
                <w:rFonts w:eastAsia="Times New Roman" w:cs="Times New Roman"/>
                <w:sz w:val="24"/>
                <w:szCs w:val="24"/>
                <w:lang w:eastAsia="ru-RU"/>
              </w:rPr>
              <w:br/>
              <w:t>– Применять методы финансового и денежного анализа для оценки эффективности.</w:t>
            </w:r>
            <w:r w:rsidRPr="00D87C82">
              <w:rPr>
                <w:rFonts w:eastAsia="Times New Roman" w:cs="Times New Roman"/>
                <w:sz w:val="24"/>
                <w:szCs w:val="24"/>
                <w:lang w:eastAsia="ru-RU"/>
              </w:rPr>
              <w:br/>
              <w:t>– Использовать аналитические системы и программные продукты.</w:t>
            </w:r>
            <w:r w:rsidRPr="00D87C82">
              <w:rPr>
                <w:rFonts w:eastAsia="Times New Roman" w:cs="Times New Roman"/>
                <w:sz w:val="24"/>
                <w:szCs w:val="24"/>
                <w:lang w:eastAsia="ru-RU"/>
              </w:rPr>
              <w:br/>
            </w:r>
            <w:r w:rsidRPr="00D87C82">
              <w:rPr>
                <w:rFonts w:eastAsia="Times New Roman" w:cs="Times New Roman"/>
                <w:sz w:val="24"/>
                <w:szCs w:val="24"/>
                <w:lang w:eastAsia="ru-RU"/>
              </w:rPr>
              <w:br/>
            </w:r>
            <w:r w:rsidRPr="00D87C82">
              <w:rPr>
                <w:rFonts w:eastAsia="Times New Roman" w:cs="Times New Roman"/>
                <w:b/>
                <w:bCs/>
                <w:sz w:val="24"/>
                <w:szCs w:val="24"/>
                <w:lang w:eastAsia="ru-RU"/>
              </w:rPr>
              <w:t>Владеть</w:t>
            </w:r>
            <w:r w:rsidRPr="00D87C82">
              <w:rPr>
                <w:rFonts w:eastAsia="Times New Roman" w:cs="Times New Roman"/>
                <w:sz w:val="24"/>
                <w:szCs w:val="24"/>
                <w:lang w:eastAsia="ru-RU"/>
              </w:rPr>
              <w:t>:</w:t>
            </w:r>
            <w:r w:rsidRPr="00D87C82">
              <w:rPr>
                <w:rFonts w:eastAsia="Times New Roman" w:cs="Times New Roman"/>
                <w:sz w:val="24"/>
                <w:szCs w:val="24"/>
                <w:lang w:eastAsia="ru-RU"/>
              </w:rPr>
              <w:br/>
              <w:t>– Инструментами анализа больших данных в сфере денежно-кредитной политики.</w:t>
            </w:r>
            <w:r w:rsidRPr="00D87C82">
              <w:rPr>
                <w:rFonts w:eastAsia="Times New Roman" w:cs="Times New Roman"/>
                <w:sz w:val="24"/>
                <w:szCs w:val="24"/>
                <w:lang w:eastAsia="ru-RU"/>
              </w:rPr>
              <w:br/>
              <w:t>– Методами применения интеллектуальных систем.</w:t>
            </w:r>
          </w:p>
        </w:tc>
      </w:tr>
      <w:tr w:rsidR="00624304" w:rsidRPr="00547019" w14:paraId="2158E46C" w14:textId="77777777" w:rsidTr="00547019">
        <w:trPr>
          <w:trHeight w:val="20"/>
        </w:trPr>
        <w:tc>
          <w:tcPr>
            <w:tcW w:w="2376" w:type="dxa"/>
            <w:shd w:val="clear" w:color="auto" w:fill="auto"/>
            <w:vAlign w:val="center"/>
          </w:tcPr>
          <w:p w14:paraId="11AD5329" w14:textId="77777777" w:rsidR="00624304" w:rsidRPr="00547019" w:rsidRDefault="00624304" w:rsidP="00624304">
            <w:pPr>
              <w:spacing w:line="240" w:lineRule="auto"/>
              <w:jc w:val="center"/>
              <w:rPr>
                <w:rFonts w:eastAsia="Times New Roman" w:cs="Times New Roman"/>
                <w:bCs/>
                <w:sz w:val="22"/>
              </w:rPr>
            </w:pPr>
            <w:r w:rsidRPr="00547019">
              <w:rPr>
                <w:rFonts w:eastAsia="Times New Roman" w:cs="Times New Roman"/>
                <w:bCs/>
                <w:sz w:val="22"/>
              </w:rPr>
              <w:t>Способен обосновывать и принимать финансово-экономические и организационно-управленческие решения в профессиональной деятельности (ОПК-4)</w:t>
            </w:r>
          </w:p>
        </w:tc>
        <w:tc>
          <w:tcPr>
            <w:tcW w:w="2410" w:type="dxa"/>
            <w:shd w:val="clear" w:color="auto" w:fill="auto"/>
            <w:vAlign w:val="center"/>
          </w:tcPr>
          <w:p w14:paraId="415BF4F5" w14:textId="77777777" w:rsidR="00624304" w:rsidRPr="00547019" w:rsidRDefault="00624304" w:rsidP="00624304">
            <w:pPr>
              <w:spacing w:line="240" w:lineRule="auto"/>
              <w:jc w:val="center"/>
              <w:rPr>
                <w:rFonts w:eastAsia="Times New Roman" w:cs="Times New Roman"/>
                <w:sz w:val="22"/>
              </w:rPr>
            </w:pPr>
            <w:r w:rsidRPr="00547019">
              <w:rPr>
                <w:rFonts w:eastAsia="Times New Roman" w:cs="Times New Roman"/>
                <w:sz w:val="22"/>
              </w:rPr>
              <w:t>1.</w:t>
            </w:r>
            <w:r>
              <w:rPr>
                <w:rFonts w:eastAsia="Times New Roman" w:cs="Times New Roman"/>
                <w:sz w:val="22"/>
              </w:rPr>
              <w:t xml:space="preserve"> </w:t>
            </w:r>
            <w:r w:rsidRPr="00547019">
              <w:rPr>
                <w:rFonts w:eastAsia="Times New Roman" w:cs="Times New Roman"/>
                <w:sz w:val="22"/>
              </w:rPr>
              <w:t>Предлагает эффективные решения проблем текущей деятельности финансовых органов, организаций, в том числе, финансово-кредитных на основе результатов прикладных научных исследований в профессиональной сфере.</w:t>
            </w:r>
          </w:p>
          <w:p w14:paraId="7FD12328" w14:textId="77777777" w:rsidR="00624304" w:rsidRPr="00547019" w:rsidRDefault="00624304" w:rsidP="00624304">
            <w:pPr>
              <w:spacing w:line="240" w:lineRule="auto"/>
              <w:jc w:val="center"/>
              <w:rPr>
                <w:rFonts w:eastAsia="Times New Roman" w:cs="Times New Roman"/>
                <w:sz w:val="22"/>
              </w:rPr>
            </w:pPr>
            <w:r w:rsidRPr="00547019">
              <w:rPr>
                <w:rFonts w:eastAsia="Times New Roman" w:cs="Times New Roman"/>
                <w:sz w:val="22"/>
              </w:rPr>
              <w:t>2. Демонстрирует умение формировать стратегии развития организаций, различных институтов финансового рынка, публично-правовых образований, обосновывать объемы и выбирать методы  финансового обеспечения их реализации,  вносит профессионально обоснованные предложения по координации стратегического и финансового планирования на уровне публично-правовых образований и организаций.</w:t>
            </w:r>
          </w:p>
        </w:tc>
        <w:tc>
          <w:tcPr>
            <w:tcW w:w="4672" w:type="dxa"/>
            <w:shd w:val="clear" w:color="auto" w:fill="auto"/>
            <w:vAlign w:val="center"/>
          </w:tcPr>
          <w:p w14:paraId="153EB2AA" w14:textId="77777777" w:rsidR="00624304" w:rsidRPr="00D87C82" w:rsidRDefault="00624304" w:rsidP="00624304">
            <w:pPr>
              <w:spacing w:line="240" w:lineRule="auto"/>
              <w:jc w:val="left"/>
              <w:rPr>
                <w:rFonts w:eastAsia="Times New Roman" w:cs="Times New Roman"/>
                <w:sz w:val="24"/>
                <w:szCs w:val="24"/>
                <w:lang w:eastAsia="ru-RU"/>
              </w:rPr>
            </w:pPr>
            <w:r w:rsidRPr="00D87C82">
              <w:rPr>
                <w:rFonts w:eastAsia="Times New Roman" w:cs="Times New Roman"/>
                <w:b/>
                <w:bCs/>
                <w:sz w:val="24"/>
                <w:szCs w:val="24"/>
                <w:lang w:eastAsia="ru-RU"/>
              </w:rPr>
              <w:t>Знать</w:t>
            </w:r>
            <w:r w:rsidRPr="00D87C82">
              <w:rPr>
                <w:rFonts w:eastAsia="Times New Roman" w:cs="Times New Roman"/>
                <w:sz w:val="24"/>
                <w:szCs w:val="24"/>
                <w:lang w:eastAsia="ru-RU"/>
              </w:rPr>
              <w:t>:</w:t>
            </w:r>
            <w:r w:rsidRPr="00D87C82">
              <w:rPr>
                <w:rFonts w:eastAsia="Times New Roman" w:cs="Times New Roman"/>
                <w:sz w:val="24"/>
                <w:szCs w:val="24"/>
                <w:lang w:eastAsia="ru-RU"/>
              </w:rPr>
              <w:br/>
              <w:t>– Методы разработки и реализации стратегий денежно-кредитного регулирования.</w:t>
            </w:r>
            <w:r w:rsidRPr="00D87C82">
              <w:rPr>
                <w:rFonts w:eastAsia="Times New Roman" w:cs="Times New Roman"/>
                <w:sz w:val="24"/>
                <w:szCs w:val="24"/>
                <w:lang w:eastAsia="ru-RU"/>
              </w:rPr>
              <w:br/>
              <w:t>– Принципы формирования финансовой политики.</w:t>
            </w:r>
            <w:r w:rsidRPr="00D87C82">
              <w:rPr>
                <w:rFonts w:eastAsia="Times New Roman" w:cs="Times New Roman"/>
                <w:sz w:val="24"/>
                <w:szCs w:val="24"/>
                <w:lang w:eastAsia="ru-RU"/>
              </w:rPr>
              <w:br/>
            </w:r>
            <w:r w:rsidRPr="00D87C82">
              <w:rPr>
                <w:rFonts w:eastAsia="Times New Roman" w:cs="Times New Roman"/>
                <w:sz w:val="24"/>
                <w:szCs w:val="24"/>
                <w:lang w:eastAsia="ru-RU"/>
              </w:rPr>
              <w:br/>
            </w:r>
            <w:r w:rsidRPr="00D87C82">
              <w:rPr>
                <w:rFonts w:eastAsia="Times New Roman" w:cs="Times New Roman"/>
                <w:b/>
                <w:bCs/>
                <w:sz w:val="24"/>
                <w:szCs w:val="24"/>
                <w:lang w:eastAsia="ru-RU"/>
              </w:rPr>
              <w:t>Уметь</w:t>
            </w:r>
            <w:r w:rsidRPr="00D87C82">
              <w:rPr>
                <w:rFonts w:eastAsia="Times New Roman" w:cs="Times New Roman"/>
                <w:sz w:val="24"/>
                <w:szCs w:val="24"/>
                <w:lang w:eastAsia="ru-RU"/>
              </w:rPr>
              <w:t>:</w:t>
            </w:r>
            <w:r w:rsidRPr="00D87C82">
              <w:rPr>
                <w:rFonts w:eastAsia="Times New Roman" w:cs="Times New Roman"/>
                <w:sz w:val="24"/>
                <w:szCs w:val="24"/>
                <w:lang w:eastAsia="ru-RU"/>
              </w:rPr>
              <w:br/>
              <w:t>– Разрабатывать стратегии денежно-кредитного регулирования с учетом текущей экономической ситуации.</w:t>
            </w:r>
            <w:r w:rsidRPr="00D87C82">
              <w:rPr>
                <w:rFonts w:eastAsia="Times New Roman" w:cs="Times New Roman"/>
                <w:sz w:val="24"/>
                <w:szCs w:val="24"/>
                <w:lang w:eastAsia="ru-RU"/>
              </w:rPr>
              <w:br/>
              <w:t>– Подготавливать предложения по координации финансовых планов.</w:t>
            </w:r>
            <w:r w:rsidRPr="00D87C82">
              <w:rPr>
                <w:rFonts w:eastAsia="Times New Roman" w:cs="Times New Roman"/>
                <w:sz w:val="24"/>
                <w:szCs w:val="24"/>
                <w:lang w:eastAsia="ru-RU"/>
              </w:rPr>
              <w:br/>
            </w:r>
            <w:r w:rsidRPr="00D87C82">
              <w:rPr>
                <w:rFonts w:eastAsia="Times New Roman" w:cs="Times New Roman"/>
                <w:sz w:val="24"/>
                <w:szCs w:val="24"/>
                <w:lang w:eastAsia="ru-RU"/>
              </w:rPr>
              <w:br/>
            </w:r>
            <w:r w:rsidRPr="00D87C82">
              <w:rPr>
                <w:rFonts w:eastAsia="Times New Roman" w:cs="Times New Roman"/>
                <w:b/>
                <w:bCs/>
                <w:sz w:val="24"/>
                <w:szCs w:val="24"/>
                <w:lang w:eastAsia="ru-RU"/>
              </w:rPr>
              <w:t>Владеть</w:t>
            </w:r>
            <w:r w:rsidRPr="00D87C82">
              <w:rPr>
                <w:rFonts w:eastAsia="Times New Roman" w:cs="Times New Roman"/>
                <w:sz w:val="24"/>
                <w:szCs w:val="24"/>
                <w:lang w:eastAsia="ru-RU"/>
              </w:rPr>
              <w:t>:</w:t>
            </w:r>
            <w:r w:rsidRPr="00D87C82">
              <w:rPr>
                <w:rFonts w:eastAsia="Times New Roman" w:cs="Times New Roman"/>
                <w:sz w:val="24"/>
                <w:szCs w:val="24"/>
                <w:lang w:eastAsia="ru-RU"/>
              </w:rPr>
              <w:br/>
              <w:t>– Навыками обоснования и принятия финансово-экономических решений.</w:t>
            </w:r>
            <w:r w:rsidRPr="00D87C82">
              <w:rPr>
                <w:rFonts w:eastAsia="Times New Roman" w:cs="Times New Roman"/>
                <w:sz w:val="24"/>
                <w:szCs w:val="24"/>
                <w:lang w:eastAsia="ru-RU"/>
              </w:rPr>
              <w:br/>
              <w:t>– Техниками стратегического анализа и разработки рекомендаций.</w:t>
            </w:r>
          </w:p>
        </w:tc>
      </w:tr>
    </w:tbl>
    <w:p w14:paraId="6A3FD3B5" w14:textId="77777777" w:rsidR="00547019" w:rsidRPr="00896B38" w:rsidRDefault="00547019" w:rsidP="00547019">
      <w:pPr>
        <w:spacing w:line="240" w:lineRule="auto"/>
        <w:rPr>
          <w:rFonts w:eastAsia="Times New Roman" w:cs="Times New Roman"/>
          <w:sz w:val="24"/>
          <w:szCs w:val="24"/>
        </w:rPr>
      </w:pPr>
    </w:p>
    <w:p w14:paraId="2DA9A3BE" w14:textId="77777777" w:rsidR="00547019" w:rsidRPr="00896B38" w:rsidRDefault="00547019" w:rsidP="00547019">
      <w:pPr>
        <w:keepNext/>
        <w:keepLines/>
        <w:jc w:val="center"/>
        <w:outlineLvl w:val="0"/>
        <w:rPr>
          <w:rFonts w:eastAsia="Times New Roman" w:cs="Times New Roman"/>
          <w:b/>
          <w:sz w:val="24"/>
          <w:szCs w:val="24"/>
        </w:rPr>
      </w:pPr>
      <w:bookmarkStart w:id="5" w:name="_Toc519197135"/>
      <w:bookmarkStart w:id="6" w:name="_Toc125807017"/>
      <w:r w:rsidRPr="00896B38">
        <w:rPr>
          <w:rFonts w:eastAsia="Times New Roman" w:cs="Times New Roman"/>
          <w:b/>
          <w:sz w:val="24"/>
          <w:szCs w:val="24"/>
        </w:rPr>
        <w:t>3. Место дисциплины в структуре ОПОП</w:t>
      </w:r>
      <w:bookmarkEnd w:id="5"/>
      <w:bookmarkEnd w:id="6"/>
    </w:p>
    <w:p w14:paraId="5FFB7375" w14:textId="77777777" w:rsidR="00547019" w:rsidRPr="00896B38" w:rsidRDefault="00547019" w:rsidP="00547019">
      <w:pPr>
        <w:spacing w:line="240" w:lineRule="auto"/>
        <w:jc w:val="center"/>
        <w:rPr>
          <w:rFonts w:eastAsia="Times New Roman" w:cs="Times New Roman"/>
          <w:b/>
          <w:sz w:val="24"/>
          <w:szCs w:val="24"/>
        </w:rPr>
      </w:pPr>
    </w:p>
    <w:p w14:paraId="4C893BA0" w14:textId="77777777" w:rsidR="00131299" w:rsidRPr="00131299" w:rsidRDefault="00131299" w:rsidP="00131299">
      <w:pPr>
        <w:spacing w:line="240" w:lineRule="auto"/>
        <w:ind w:firstLine="720"/>
        <w:rPr>
          <w:rFonts w:eastAsia="Times New Roman" w:cs="Times New Roman"/>
          <w:sz w:val="24"/>
          <w:szCs w:val="24"/>
        </w:rPr>
      </w:pPr>
      <w:r w:rsidRPr="00131299">
        <w:rPr>
          <w:rFonts w:eastAsia="Times New Roman" w:cs="Times New Roman"/>
          <w:sz w:val="24"/>
          <w:szCs w:val="24"/>
        </w:rPr>
        <w:t xml:space="preserve">Дисциплина «Финансовые и денежно-кредитные методы регулирования экономики» относится к обязательной части профессионального модуля образовательной программы магистратуры по направлению подготовки 38.04.08 «Финансы и кредит». Она закладывает фундаментальные знания и формирует базовые компетенции, необходимые для последующего освоения дисциплин, связанных с банковским делом, управлением </w:t>
      </w:r>
      <w:r w:rsidRPr="00131299">
        <w:rPr>
          <w:rFonts w:eastAsia="Times New Roman" w:cs="Times New Roman"/>
          <w:sz w:val="24"/>
          <w:szCs w:val="24"/>
        </w:rPr>
        <w:lastRenderedPageBreak/>
        <w:t>финансовыми рисками и стратегическим планированием в финансово-кредитных учреждениях.</w:t>
      </w:r>
    </w:p>
    <w:p w14:paraId="47C14716" w14:textId="77777777" w:rsidR="00131299" w:rsidRPr="00131299" w:rsidRDefault="00131299" w:rsidP="00131299">
      <w:pPr>
        <w:spacing w:line="240" w:lineRule="auto"/>
        <w:ind w:firstLine="720"/>
        <w:rPr>
          <w:rFonts w:eastAsia="Times New Roman" w:cs="Times New Roman"/>
          <w:sz w:val="24"/>
          <w:szCs w:val="24"/>
        </w:rPr>
      </w:pPr>
      <w:r w:rsidRPr="00131299">
        <w:rPr>
          <w:rFonts w:eastAsia="Times New Roman" w:cs="Times New Roman"/>
          <w:sz w:val="24"/>
          <w:szCs w:val="24"/>
        </w:rPr>
        <w:t>Данная дисциплина играет ключевую роль в формировании профессиональных компетенций магистрантов, обеспечивая теоретическую и методологическую базу для изучения других дисциплин программы, таких как «Банк в современной экономике», «Риск-менеджмент в исламских финансах» и «Современные финансовые рынки».</w:t>
      </w:r>
    </w:p>
    <w:p w14:paraId="5CD0E84A" w14:textId="77777777" w:rsidR="00547019" w:rsidRPr="00896B38" w:rsidRDefault="00131299" w:rsidP="00131299">
      <w:pPr>
        <w:spacing w:line="240" w:lineRule="auto"/>
        <w:ind w:firstLine="720"/>
        <w:rPr>
          <w:rFonts w:eastAsia="Times New Roman" w:cs="Times New Roman"/>
          <w:sz w:val="24"/>
          <w:szCs w:val="24"/>
        </w:rPr>
      </w:pPr>
      <w:r w:rsidRPr="00131299">
        <w:rPr>
          <w:rFonts w:eastAsia="Times New Roman" w:cs="Times New Roman"/>
          <w:sz w:val="24"/>
          <w:szCs w:val="24"/>
        </w:rPr>
        <w:t>Освоение дисциплины способствует успешному выполнению исследовательских и проектных задач в рамках научно-исследовательской работы и преддипломной практики.</w:t>
      </w:r>
    </w:p>
    <w:p w14:paraId="556C3BCB" w14:textId="77777777" w:rsidR="00547019" w:rsidRPr="00896B38" w:rsidRDefault="00547019" w:rsidP="00547019">
      <w:pPr>
        <w:spacing w:line="240" w:lineRule="auto"/>
        <w:jc w:val="center"/>
        <w:rPr>
          <w:rFonts w:eastAsia="Times New Roman" w:cs="Times New Roman"/>
          <w:b/>
          <w:sz w:val="24"/>
          <w:szCs w:val="24"/>
        </w:rPr>
      </w:pPr>
    </w:p>
    <w:p w14:paraId="343EBD94" w14:textId="77777777" w:rsidR="00547019" w:rsidRPr="00896B38" w:rsidRDefault="00547019" w:rsidP="00547019">
      <w:pPr>
        <w:keepNext/>
        <w:keepLines/>
        <w:jc w:val="center"/>
        <w:outlineLvl w:val="0"/>
        <w:rPr>
          <w:rFonts w:eastAsia="Times New Roman" w:cs="Times New Roman"/>
          <w:b/>
          <w:sz w:val="24"/>
          <w:szCs w:val="24"/>
        </w:rPr>
      </w:pPr>
      <w:bookmarkStart w:id="7" w:name="_Toc519197136"/>
      <w:bookmarkStart w:id="8" w:name="_Toc125807018"/>
      <w:r w:rsidRPr="00896B38">
        <w:rPr>
          <w:rFonts w:eastAsia="Times New Roman" w:cs="Times New Roman"/>
          <w:b/>
          <w:sz w:val="24"/>
          <w:szCs w:val="24"/>
        </w:rPr>
        <w:t>4. Содержание дисциплины, структурированное по темам с указанием отведенного на них количества академических часов и видов учебных занятий</w:t>
      </w:r>
      <w:bookmarkEnd w:id="7"/>
      <w:bookmarkEnd w:id="8"/>
    </w:p>
    <w:p w14:paraId="65FBA0A5" w14:textId="77777777" w:rsidR="00547019" w:rsidRPr="00896B38" w:rsidRDefault="00547019" w:rsidP="00547019">
      <w:pPr>
        <w:widowControl w:val="0"/>
        <w:spacing w:line="240" w:lineRule="auto"/>
        <w:jc w:val="center"/>
        <w:rPr>
          <w:rFonts w:eastAsia="Times New Roman" w:cs="Times New Roman"/>
          <w:b/>
          <w:sz w:val="24"/>
          <w:szCs w:val="24"/>
        </w:rPr>
      </w:pPr>
      <w:r w:rsidRPr="00896B38">
        <w:rPr>
          <w:rFonts w:eastAsia="Times New Roman" w:cs="Times New Roman"/>
          <w:b/>
          <w:sz w:val="24"/>
          <w:szCs w:val="24"/>
        </w:rPr>
        <w:t>4.1 Структура дисциплины</w:t>
      </w:r>
    </w:p>
    <w:p w14:paraId="014EB788" w14:textId="77777777" w:rsidR="00547019" w:rsidRPr="00896B38" w:rsidRDefault="00547019" w:rsidP="00547019">
      <w:pPr>
        <w:widowControl w:val="0"/>
        <w:spacing w:line="240" w:lineRule="auto"/>
        <w:jc w:val="center"/>
        <w:rPr>
          <w:rFonts w:eastAsia="Times New Roman" w:cs="Times New Roman"/>
          <w:b/>
          <w:sz w:val="24"/>
          <w:szCs w:val="24"/>
        </w:rPr>
      </w:pPr>
    </w:p>
    <w:p w14:paraId="43E38ADD" w14:textId="77777777" w:rsidR="00547019" w:rsidRPr="00896B38" w:rsidRDefault="00547019" w:rsidP="00547019">
      <w:pPr>
        <w:widowControl w:val="0"/>
        <w:tabs>
          <w:tab w:val="left" w:pos="9360"/>
        </w:tabs>
        <w:spacing w:line="240" w:lineRule="auto"/>
        <w:jc w:val="center"/>
        <w:rPr>
          <w:rFonts w:eastAsia="Calibri" w:cs="Times New Roman"/>
          <w:b/>
          <w:sz w:val="24"/>
          <w:szCs w:val="24"/>
          <w:shd w:val="clear" w:color="auto" w:fill="FFFFFF"/>
        </w:rPr>
      </w:pPr>
      <w:r w:rsidRPr="00896B38">
        <w:rPr>
          <w:rFonts w:eastAsia="Calibri" w:cs="Times New Roman"/>
          <w:b/>
          <w:sz w:val="24"/>
          <w:szCs w:val="24"/>
          <w:shd w:val="clear" w:color="auto" w:fill="FFFFFF"/>
        </w:rPr>
        <w:t>Очная форма обучения</w:t>
      </w:r>
    </w:p>
    <w:p w14:paraId="0B530B71" w14:textId="77777777" w:rsidR="00547019" w:rsidRPr="00896B38" w:rsidRDefault="00547019" w:rsidP="00547019">
      <w:pPr>
        <w:spacing w:line="240" w:lineRule="auto"/>
        <w:rPr>
          <w:rFonts w:eastAsia="Times New Roman" w:cs="Times New Roman"/>
          <w:sz w:val="24"/>
          <w:szCs w:val="24"/>
        </w:rPr>
      </w:pPr>
      <w:r w:rsidRPr="00896B38">
        <w:rPr>
          <w:rFonts w:eastAsia="Times New Roman" w:cs="Times New Roman"/>
          <w:sz w:val="24"/>
          <w:szCs w:val="24"/>
        </w:rPr>
        <w:t>Общая трудоемкость дисциплины по данной форме обучения составляет 3 зач.</w:t>
      </w:r>
      <w:r>
        <w:rPr>
          <w:rFonts w:eastAsia="Times New Roman" w:cs="Times New Roman"/>
          <w:sz w:val="24"/>
          <w:szCs w:val="24"/>
        </w:rPr>
        <w:t xml:space="preserve"> </w:t>
      </w:r>
      <w:r w:rsidRPr="00896B38">
        <w:rPr>
          <w:rFonts w:eastAsia="Times New Roman" w:cs="Times New Roman"/>
          <w:sz w:val="24"/>
          <w:szCs w:val="24"/>
        </w:rPr>
        <w:t>ед. (108 часов).</w:t>
      </w:r>
    </w:p>
    <w:tbl>
      <w:tblPr>
        <w:tblW w:w="503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74"/>
        <w:gridCol w:w="1560"/>
        <w:gridCol w:w="1473"/>
      </w:tblGrid>
      <w:tr w:rsidR="00547019" w:rsidRPr="00896B38" w14:paraId="653D9FC1" w14:textId="77777777" w:rsidTr="00547019">
        <w:trPr>
          <w:cantSplit/>
          <w:tblHeader/>
        </w:trPr>
        <w:tc>
          <w:tcPr>
            <w:tcW w:w="3388" w:type="pct"/>
            <w:vMerge w:val="restart"/>
            <w:vAlign w:val="center"/>
          </w:tcPr>
          <w:p w14:paraId="0BEAB41D" w14:textId="77777777" w:rsidR="00547019" w:rsidRPr="00896B38" w:rsidRDefault="00547019" w:rsidP="00547019">
            <w:pPr>
              <w:spacing w:line="240" w:lineRule="auto"/>
              <w:rPr>
                <w:rFonts w:eastAsia="Times New Roman" w:cs="Times New Roman"/>
                <w:b/>
                <w:sz w:val="24"/>
                <w:szCs w:val="24"/>
              </w:rPr>
            </w:pPr>
            <w:r w:rsidRPr="00896B38">
              <w:rPr>
                <w:rFonts w:eastAsia="Times New Roman" w:cs="Times New Roman"/>
                <w:b/>
                <w:bCs/>
                <w:sz w:val="24"/>
                <w:szCs w:val="24"/>
              </w:rPr>
              <w:t>Форма работы обучающихся /Виды учебных занятий</w:t>
            </w:r>
          </w:p>
        </w:tc>
        <w:tc>
          <w:tcPr>
            <w:tcW w:w="1612" w:type="pct"/>
            <w:gridSpan w:val="2"/>
            <w:vAlign w:val="center"/>
          </w:tcPr>
          <w:p w14:paraId="460C69A4" w14:textId="77777777" w:rsidR="00547019" w:rsidRPr="00896B38" w:rsidRDefault="00547019" w:rsidP="00547019">
            <w:pPr>
              <w:widowControl w:val="0"/>
              <w:spacing w:line="240" w:lineRule="auto"/>
              <w:jc w:val="center"/>
              <w:rPr>
                <w:rFonts w:eastAsia="Calibri" w:cs="Times New Roman"/>
                <w:b/>
                <w:sz w:val="24"/>
                <w:szCs w:val="24"/>
                <w:shd w:val="clear" w:color="auto" w:fill="FFFFFF"/>
              </w:rPr>
            </w:pPr>
            <w:r w:rsidRPr="00896B38">
              <w:rPr>
                <w:rFonts w:eastAsia="Calibri" w:cs="Times New Roman"/>
                <w:b/>
                <w:bCs/>
                <w:sz w:val="24"/>
                <w:szCs w:val="24"/>
                <w:shd w:val="clear" w:color="auto" w:fill="FFFFFF"/>
              </w:rPr>
              <w:t>Трудоемкость, часов</w:t>
            </w:r>
          </w:p>
        </w:tc>
      </w:tr>
      <w:tr w:rsidR="00547019" w:rsidRPr="00896B38" w14:paraId="3437A4BC" w14:textId="77777777" w:rsidTr="00547019">
        <w:trPr>
          <w:cantSplit/>
          <w:tblHeader/>
        </w:trPr>
        <w:tc>
          <w:tcPr>
            <w:tcW w:w="3388" w:type="pct"/>
            <w:vMerge/>
          </w:tcPr>
          <w:p w14:paraId="08268D87" w14:textId="77777777" w:rsidR="00547019" w:rsidRPr="00896B38" w:rsidRDefault="00547019" w:rsidP="00547019">
            <w:pPr>
              <w:spacing w:line="240" w:lineRule="auto"/>
              <w:rPr>
                <w:rFonts w:eastAsia="Times New Roman" w:cs="Times New Roman"/>
                <w:sz w:val="24"/>
                <w:szCs w:val="24"/>
              </w:rPr>
            </w:pPr>
          </w:p>
        </w:tc>
        <w:tc>
          <w:tcPr>
            <w:tcW w:w="829" w:type="pct"/>
            <w:vAlign w:val="center"/>
          </w:tcPr>
          <w:p w14:paraId="4A10226C" w14:textId="77777777" w:rsidR="00547019" w:rsidRPr="00896B38" w:rsidRDefault="00547019" w:rsidP="00547019">
            <w:pPr>
              <w:spacing w:line="240" w:lineRule="auto"/>
              <w:jc w:val="center"/>
              <w:rPr>
                <w:rFonts w:eastAsia="Times New Roman" w:cs="Times New Roman"/>
                <w:sz w:val="24"/>
                <w:szCs w:val="24"/>
              </w:rPr>
            </w:pPr>
            <w:r w:rsidRPr="00896B38">
              <w:rPr>
                <w:rFonts w:eastAsia="Times New Roman" w:cs="Times New Roman"/>
                <w:sz w:val="24"/>
                <w:szCs w:val="24"/>
              </w:rPr>
              <w:t>7 Семестр</w:t>
            </w:r>
          </w:p>
        </w:tc>
        <w:tc>
          <w:tcPr>
            <w:tcW w:w="783" w:type="pct"/>
            <w:vAlign w:val="center"/>
          </w:tcPr>
          <w:p w14:paraId="680573C8" w14:textId="77777777" w:rsidR="00547019" w:rsidRPr="00896B38" w:rsidRDefault="00547019" w:rsidP="00547019">
            <w:pPr>
              <w:spacing w:line="240" w:lineRule="auto"/>
              <w:jc w:val="center"/>
              <w:rPr>
                <w:rFonts w:eastAsia="Times New Roman" w:cs="Times New Roman"/>
                <w:sz w:val="24"/>
                <w:szCs w:val="24"/>
              </w:rPr>
            </w:pPr>
            <w:r w:rsidRPr="00896B38">
              <w:rPr>
                <w:rFonts w:eastAsia="Times New Roman" w:cs="Times New Roman"/>
                <w:sz w:val="24"/>
                <w:szCs w:val="24"/>
              </w:rPr>
              <w:t>Всего</w:t>
            </w:r>
          </w:p>
        </w:tc>
      </w:tr>
      <w:tr w:rsidR="00547019" w:rsidRPr="00896B38" w14:paraId="5A18E9E1" w14:textId="77777777" w:rsidTr="00547019">
        <w:trPr>
          <w:cantSplit/>
        </w:trPr>
        <w:tc>
          <w:tcPr>
            <w:tcW w:w="3388" w:type="pct"/>
            <w:vAlign w:val="center"/>
          </w:tcPr>
          <w:p w14:paraId="55B79B69" w14:textId="77777777" w:rsidR="00547019" w:rsidRPr="00896B38" w:rsidRDefault="00547019" w:rsidP="00547019">
            <w:pPr>
              <w:spacing w:line="240" w:lineRule="auto"/>
              <w:rPr>
                <w:rFonts w:eastAsia="Times New Roman" w:cs="Times New Roman"/>
                <w:b/>
                <w:bCs/>
                <w:sz w:val="24"/>
                <w:szCs w:val="24"/>
              </w:rPr>
            </w:pPr>
            <w:r w:rsidRPr="00896B38">
              <w:rPr>
                <w:rFonts w:eastAsia="Times New Roman" w:cs="Times New Roman"/>
                <w:b/>
                <w:sz w:val="24"/>
                <w:szCs w:val="24"/>
              </w:rPr>
              <w:t>Контактная аудиторная работа обучающихся с преподавателем:</w:t>
            </w:r>
          </w:p>
        </w:tc>
        <w:tc>
          <w:tcPr>
            <w:tcW w:w="829" w:type="pct"/>
            <w:vAlign w:val="center"/>
          </w:tcPr>
          <w:p w14:paraId="7FD1E02F" w14:textId="77777777" w:rsidR="00547019" w:rsidRPr="00896B38" w:rsidRDefault="00131299" w:rsidP="00547019">
            <w:pPr>
              <w:widowControl w:val="0"/>
              <w:spacing w:line="240" w:lineRule="auto"/>
              <w:jc w:val="center"/>
              <w:rPr>
                <w:rFonts w:eastAsia="Calibri" w:cs="Times New Roman"/>
                <w:b/>
                <w:sz w:val="24"/>
                <w:szCs w:val="24"/>
                <w:shd w:val="clear" w:color="auto" w:fill="FFFFFF"/>
              </w:rPr>
            </w:pPr>
            <w:r>
              <w:rPr>
                <w:rFonts w:eastAsia="Calibri" w:cs="Times New Roman"/>
                <w:b/>
                <w:bCs/>
                <w:sz w:val="24"/>
                <w:szCs w:val="24"/>
                <w:shd w:val="clear" w:color="auto" w:fill="FFFFFF"/>
              </w:rPr>
              <w:t>48</w:t>
            </w:r>
          </w:p>
        </w:tc>
        <w:tc>
          <w:tcPr>
            <w:tcW w:w="783" w:type="pct"/>
            <w:vAlign w:val="center"/>
          </w:tcPr>
          <w:p w14:paraId="3192717F" w14:textId="77777777" w:rsidR="00547019" w:rsidRPr="00896B38" w:rsidRDefault="00131299" w:rsidP="00547019">
            <w:pPr>
              <w:widowControl w:val="0"/>
              <w:spacing w:line="240" w:lineRule="auto"/>
              <w:jc w:val="center"/>
              <w:rPr>
                <w:rFonts w:eastAsia="Calibri" w:cs="Times New Roman"/>
                <w:b/>
                <w:sz w:val="24"/>
                <w:szCs w:val="24"/>
                <w:shd w:val="clear" w:color="auto" w:fill="FFFFFF"/>
              </w:rPr>
            </w:pPr>
            <w:r>
              <w:rPr>
                <w:rFonts w:eastAsia="Calibri" w:cs="Times New Roman"/>
                <w:b/>
                <w:bCs/>
                <w:sz w:val="24"/>
                <w:szCs w:val="24"/>
                <w:shd w:val="clear" w:color="auto" w:fill="FFFFFF"/>
              </w:rPr>
              <w:t>48</w:t>
            </w:r>
          </w:p>
        </w:tc>
      </w:tr>
      <w:tr w:rsidR="00547019" w:rsidRPr="00896B38" w14:paraId="405CC9B5" w14:textId="77777777" w:rsidTr="00547019">
        <w:trPr>
          <w:cantSplit/>
        </w:trPr>
        <w:tc>
          <w:tcPr>
            <w:tcW w:w="3388" w:type="pct"/>
          </w:tcPr>
          <w:p w14:paraId="08D1474A" w14:textId="77777777" w:rsidR="00547019" w:rsidRPr="00896B38" w:rsidRDefault="00547019" w:rsidP="00547019">
            <w:pPr>
              <w:spacing w:line="240" w:lineRule="auto"/>
              <w:rPr>
                <w:rFonts w:eastAsia="Times New Roman" w:cs="Times New Roman"/>
                <w:b/>
                <w:i/>
                <w:sz w:val="24"/>
                <w:szCs w:val="24"/>
              </w:rPr>
            </w:pPr>
            <w:r w:rsidRPr="00896B38">
              <w:rPr>
                <w:rFonts w:eastAsia="Times New Roman" w:cs="Times New Roman"/>
                <w:i/>
                <w:sz w:val="24"/>
                <w:szCs w:val="24"/>
              </w:rPr>
              <w:t>Лекции (Л)</w:t>
            </w:r>
            <w:r w:rsidRPr="00896B38">
              <w:rPr>
                <w:rFonts w:eastAsia="Times New Roman" w:cs="Times New Roman"/>
                <w:b/>
                <w:i/>
                <w:sz w:val="24"/>
                <w:szCs w:val="24"/>
              </w:rPr>
              <w:t xml:space="preserve"> </w:t>
            </w:r>
          </w:p>
        </w:tc>
        <w:tc>
          <w:tcPr>
            <w:tcW w:w="829" w:type="pct"/>
          </w:tcPr>
          <w:p w14:paraId="5FA8A099" w14:textId="77777777" w:rsidR="00547019" w:rsidRPr="00131299" w:rsidRDefault="00131299" w:rsidP="00547019">
            <w:pPr>
              <w:spacing w:line="240" w:lineRule="auto"/>
              <w:jc w:val="center"/>
              <w:rPr>
                <w:rFonts w:eastAsia="Times New Roman" w:cs="Times New Roman"/>
                <w:i/>
                <w:sz w:val="24"/>
                <w:szCs w:val="24"/>
              </w:rPr>
            </w:pPr>
            <w:r>
              <w:rPr>
                <w:rFonts w:eastAsia="Times New Roman" w:cs="Times New Roman"/>
                <w:i/>
                <w:sz w:val="24"/>
                <w:szCs w:val="24"/>
              </w:rPr>
              <w:t>24</w:t>
            </w:r>
          </w:p>
        </w:tc>
        <w:tc>
          <w:tcPr>
            <w:tcW w:w="783" w:type="pct"/>
          </w:tcPr>
          <w:p w14:paraId="6325E8B1" w14:textId="77777777" w:rsidR="00547019" w:rsidRPr="00131299" w:rsidRDefault="00131299" w:rsidP="00547019">
            <w:pPr>
              <w:spacing w:line="240" w:lineRule="auto"/>
              <w:jc w:val="center"/>
              <w:rPr>
                <w:rFonts w:eastAsia="Times New Roman" w:cs="Times New Roman"/>
                <w:i/>
                <w:sz w:val="24"/>
                <w:szCs w:val="24"/>
              </w:rPr>
            </w:pPr>
            <w:r>
              <w:rPr>
                <w:rFonts w:eastAsia="Times New Roman" w:cs="Times New Roman"/>
                <w:i/>
                <w:sz w:val="24"/>
                <w:szCs w:val="24"/>
              </w:rPr>
              <w:t>24</w:t>
            </w:r>
          </w:p>
        </w:tc>
      </w:tr>
      <w:tr w:rsidR="00547019" w:rsidRPr="00896B38" w14:paraId="0398F567" w14:textId="77777777" w:rsidTr="00547019">
        <w:trPr>
          <w:cantSplit/>
        </w:trPr>
        <w:tc>
          <w:tcPr>
            <w:tcW w:w="3388" w:type="pct"/>
          </w:tcPr>
          <w:p w14:paraId="42B304D0" w14:textId="77777777" w:rsidR="00547019" w:rsidRPr="00896B38" w:rsidRDefault="00547019" w:rsidP="00547019">
            <w:pPr>
              <w:spacing w:line="240" w:lineRule="auto"/>
              <w:rPr>
                <w:rFonts w:eastAsia="Times New Roman" w:cs="Times New Roman"/>
                <w:i/>
                <w:sz w:val="24"/>
                <w:szCs w:val="24"/>
              </w:rPr>
            </w:pPr>
            <w:r w:rsidRPr="00896B38">
              <w:rPr>
                <w:rFonts w:eastAsia="Times New Roman" w:cs="Times New Roman"/>
                <w:i/>
                <w:sz w:val="24"/>
                <w:szCs w:val="24"/>
              </w:rPr>
              <w:t>Практические занятия (ПЗ)</w:t>
            </w:r>
          </w:p>
        </w:tc>
        <w:tc>
          <w:tcPr>
            <w:tcW w:w="829" w:type="pct"/>
            <w:vAlign w:val="center"/>
          </w:tcPr>
          <w:p w14:paraId="68CC7428" w14:textId="77777777" w:rsidR="00547019" w:rsidRPr="00131299" w:rsidRDefault="00131299" w:rsidP="00547019">
            <w:pPr>
              <w:spacing w:line="240" w:lineRule="auto"/>
              <w:jc w:val="center"/>
              <w:rPr>
                <w:rFonts w:eastAsia="Times New Roman" w:cs="Times New Roman"/>
                <w:i/>
                <w:sz w:val="24"/>
                <w:szCs w:val="24"/>
              </w:rPr>
            </w:pPr>
            <w:r>
              <w:rPr>
                <w:rFonts w:eastAsia="Times New Roman" w:cs="Times New Roman"/>
                <w:i/>
                <w:sz w:val="24"/>
                <w:szCs w:val="24"/>
              </w:rPr>
              <w:t>24</w:t>
            </w:r>
          </w:p>
        </w:tc>
        <w:tc>
          <w:tcPr>
            <w:tcW w:w="783" w:type="pct"/>
            <w:vAlign w:val="center"/>
          </w:tcPr>
          <w:p w14:paraId="0690FF25" w14:textId="77777777" w:rsidR="00547019" w:rsidRPr="00131299" w:rsidRDefault="00131299" w:rsidP="00547019">
            <w:pPr>
              <w:spacing w:line="240" w:lineRule="auto"/>
              <w:jc w:val="center"/>
              <w:rPr>
                <w:rFonts w:eastAsia="Times New Roman" w:cs="Times New Roman"/>
                <w:i/>
                <w:sz w:val="24"/>
                <w:szCs w:val="24"/>
              </w:rPr>
            </w:pPr>
            <w:r>
              <w:rPr>
                <w:rFonts w:eastAsia="Times New Roman" w:cs="Times New Roman"/>
                <w:i/>
                <w:sz w:val="24"/>
                <w:szCs w:val="24"/>
              </w:rPr>
              <w:t>24</w:t>
            </w:r>
          </w:p>
        </w:tc>
      </w:tr>
      <w:tr w:rsidR="00547019" w:rsidRPr="00896B38" w14:paraId="0945087F" w14:textId="77777777" w:rsidTr="00547019">
        <w:trPr>
          <w:cantSplit/>
        </w:trPr>
        <w:tc>
          <w:tcPr>
            <w:tcW w:w="3388" w:type="pct"/>
          </w:tcPr>
          <w:p w14:paraId="1E0B246C" w14:textId="77777777" w:rsidR="00547019" w:rsidRPr="00896B38" w:rsidRDefault="00547019" w:rsidP="00547019">
            <w:pPr>
              <w:spacing w:line="240" w:lineRule="auto"/>
              <w:rPr>
                <w:rFonts w:eastAsia="Times New Roman" w:cs="Times New Roman"/>
                <w:i/>
                <w:sz w:val="24"/>
                <w:szCs w:val="24"/>
              </w:rPr>
            </w:pPr>
            <w:r>
              <w:rPr>
                <w:rFonts w:eastAsia="Times New Roman" w:cs="Times New Roman"/>
                <w:i/>
                <w:sz w:val="24"/>
                <w:szCs w:val="24"/>
              </w:rPr>
              <w:t>Лабораторные работы (ЛР)</w:t>
            </w:r>
          </w:p>
        </w:tc>
        <w:tc>
          <w:tcPr>
            <w:tcW w:w="829" w:type="pct"/>
            <w:vAlign w:val="center"/>
          </w:tcPr>
          <w:p w14:paraId="2C80F8F6" w14:textId="77777777" w:rsidR="00547019" w:rsidRPr="00896B38" w:rsidRDefault="00547019" w:rsidP="00547019">
            <w:pPr>
              <w:spacing w:line="240" w:lineRule="auto"/>
              <w:jc w:val="center"/>
              <w:rPr>
                <w:rFonts w:eastAsia="Times New Roman" w:cs="Times New Roman"/>
                <w:i/>
                <w:sz w:val="24"/>
                <w:szCs w:val="24"/>
                <w:lang w:val="en-US"/>
              </w:rPr>
            </w:pPr>
          </w:p>
        </w:tc>
        <w:tc>
          <w:tcPr>
            <w:tcW w:w="783" w:type="pct"/>
            <w:vAlign w:val="center"/>
          </w:tcPr>
          <w:p w14:paraId="6ADBB1E8" w14:textId="77777777" w:rsidR="00547019" w:rsidRPr="00896B38" w:rsidRDefault="00547019" w:rsidP="00547019">
            <w:pPr>
              <w:spacing w:line="240" w:lineRule="auto"/>
              <w:jc w:val="center"/>
              <w:rPr>
                <w:rFonts w:eastAsia="Times New Roman" w:cs="Times New Roman"/>
                <w:i/>
                <w:sz w:val="24"/>
                <w:szCs w:val="24"/>
                <w:lang w:val="en-US"/>
              </w:rPr>
            </w:pPr>
          </w:p>
        </w:tc>
      </w:tr>
      <w:tr w:rsidR="00547019" w:rsidRPr="00896B38" w14:paraId="7127D4DA" w14:textId="77777777" w:rsidTr="00547019">
        <w:trPr>
          <w:cantSplit/>
        </w:trPr>
        <w:tc>
          <w:tcPr>
            <w:tcW w:w="3388" w:type="pct"/>
          </w:tcPr>
          <w:p w14:paraId="3863A350" w14:textId="77777777" w:rsidR="00547019" w:rsidRPr="00896B38" w:rsidRDefault="00547019" w:rsidP="00547019">
            <w:pPr>
              <w:spacing w:line="240" w:lineRule="auto"/>
              <w:rPr>
                <w:rFonts w:eastAsia="Times New Roman" w:cs="Times New Roman"/>
                <w:b/>
                <w:sz w:val="24"/>
                <w:szCs w:val="24"/>
              </w:rPr>
            </w:pPr>
            <w:r w:rsidRPr="00896B38">
              <w:rPr>
                <w:rFonts w:eastAsia="Times New Roman" w:cs="Times New Roman"/>
                <w:b/>
                <w:sz w:val="24"/>
                <w:szCs w:val="24"/>
              </w:rPr>
              <w:t>Самостоятельная работа:</w:t>
            </w:r>
          </w:p>
        </w:tc>
        <w:tc>
          <w:tcPr>
            <w:tcW w:w="829" w:type="pct"/>
            <w:vAlign w:val="center"/>
          </w:tcPr>
          <w:p w14:paraId="617D1039" w14:textId="77777777" w:rsidR="00547019" w:rsidRPr="00896B38" w:rsidRDefault="00131299" w:rsidP="00547019">
            <w:pPr>
              <w:spacing w:line="240" w:lineRule="auto"/>
              <w:jc w:val="center"/>
              <w:rPr>
                <w:rFonts w:eastAsia="Times New Roman" w:cs="Times New Roman"/>
                <w:b/>
                <w:sz w:val="24"/>
                <w:szCs w:val="24"/>
              </w:rPr>
            </w:pPr>
            <w:r>
              <w:rPr>
                <w:rFonts w:eastAsia="Times New Roman" w:cs="Times New Roman"/>
                <w:b/>
                <w:sz w:val="24"/>
                <w:szCs w:val="24"/>
              </w:rPr>
              <w:t>60</w:t>
            </w:r>
          </w:p>
        </w:tc>
        <w:tc>
          <w:tcPr>
            <w:tcW w:w="783" w:type="pct"/>
            <w:vAlign w:val="center"/>
          </w:tcPr>
          <w:p w14:paraId="15E44495" w14:textId="77777777" w:rsidR="00547019" w:rsidRPr="00896B38" w:rsidRDefault="00131299" w:rsidP="00547019">
            <w:pPr>
              <w:spacing w:line="240" w:lineRule="auto"/>
              <w:jc w:val="center"/>
              <w:rPr>
                <w:rFonts w:eastAsia="Times New Roman" w:cs="Times New Roman"/>
                <w:b/>
                <w:sz w:val="24"/>
                <w:szCs w:val="24"/>
              </w:rPr>
            </w:pPr>
            <w:r>
              <w:rPr>
                <w:rFonts w:eastAsia="Times New Roman" w:cs="Times New Roman"/>
                <w:b/>
                <w:sz w:val="24"/>
                <w:szCs w:val="24"/>
              </w:rPr>
              <w:t>60</w:t>
            </w:r>
          </w:p>
        </w:tc>
      </w:tr>
      <w:tr w:rsidR="00547019" w:rsidRPr="00896B38" w14:paraId="6F21C27B" w14:textId="77777777" w:rsidTr="00547019">
        <w:trPr>
          <w:cantSplit/>
        </w:trPr>
        <w:tc>
          <w:tcPr>
            <w:tcW w:w="3388" w:type="pct"/>
          </w:tcPr>
          <w:p w14:paraId="201DAF66" w14:textId="77777777" w:rsidR="00547019" w:rsidRPr="00896B38" w:rsidRDefault="00547019" w:rsidP="00547019">
            <w:pPr>
              <w:spacing w:line="240" w:lineRule="auto"/>
              <w:jc w:val="left"/>
              <w:rPr>
                <w:rFonts w:eastAsia="Times New Roman" w:cs="Times New Roman"/>
                <w:sz w:val="24"/>
                <w:szCs w:val="24"/>
              </w:rPr>
            </w:pPr>
            <w:r w:rsidRPr="00896B38">
              <w:rPr>
                <w:rFonts w:eastAsia="Times New Roman" w:cs="Times New Roman"/>
                <w:sz w:val="24"/>
                <w:szCs w:val="24"/>
              </w:rPr>
              <w:t xml:space="preserve">Курсовой проект (КП), курсовая работа (КР) </w:t>
            </w:r>
          </w:p>
        </w:tc>
        <w:tc>
          <w:tcPr>
            <w:tcW w:w="829" w:type="pct"/>
          </w:tcPr>
          <w:p w14:paraId="2DDEADCE" w14:textId="77777777" w:rsidR="00547019" w:rsidRPr="00896B38" w:rsidRDefault="00547019" w:rsidP="00547019">
            <w:pPr>
              <w:spacing w:line="240" w:lineRule="auto"/>
              <w:jc w:val="center"/>
              <w:rPr>
                <w:rFonts w:eastAsia="Times New Roman" w:cs="Times New Roman"/>
                <w:i/>
                <w:sz w:val="24"/>
                <w:szCs w:val="24"/>
              </w:rPr>
            </w:pPr>
            <w:r w:rsidRPr="00896B38">
              <w:rPr>
                <w:rFonts w:eastAsia="Times New Roman" w:cs="Times New Roman"/>
                <w:i/>
                <w:sz w:val="24"/>
                <w:szCs w:val="24"/>
              </w:rPr>
              <w:t>Не предусмотрены</w:t>
            </w:r>
          </w:p>
        </w:tc>
        <w:tc>
          <w:tcPr>
            <w:tcW w:w="783" w:type="pct"/>
          </w:tcPr>
          <w:p w14:paraId="52BE71D4" w14:textId="77777777" w:rsidR="00547019" w:rsidRPr="00896B38" w:rsidRDefault="00547019" w:rsidP="00547019">
            <w:pPr>
              <w:spacing w:line="240" w:lineRule="auto"/>
              <w:jc w:val="center"/>
              <w:rPr>
                <w:rFonts w:eastAsia="Times New Roman" w:cs="Times New Roman"/>
                <w:i/>
                <w:sz w:val="24"/>
                <w:szCs w:val="24"/>
              </w:rPr>
            </w:pPr>
            <w:r w:rsidRPr="00896B38">
              <w:rPr>
                <w:rFonts w:eastAsia="Times New Roman" w:cs="Times New Roman"/>
                <w:i/>
                <w:sz w:val="24"/>
                <w:szCs w:val="24"/>
              </w:rPr>
              <w:t>Не предусмотрены</w:t>
            </w:r>
          </w:p>
        </w:tc>
      </w:tr>
      <w:tr w:rsidR="00547019" w:rsidRPr="00896B38" w14:paraId="2997AACD" w14:textId="77777777" w:rsidTr="00547019">
        <w:trPr>
          <w:cantSplit/>
        </w:trPr>
        <w:tc>
          <w:tcPr>
            <w:tcW w:w="3388" w:type="pct"/>
          </w:tcPr>
          <w:p w14:paraId="7D2EDB2C" w14:textId="77777777" w:rsidR="00547019" w:rsidRPr="00896B38" w:rsidRDefault="00547019" w:rsidP="00547019">
            <w:pPr>
              <w:spacing w:line="240" w:lineRule="auto"/>
              <w:jc w:val="left"/>
              <w:rPr>
                <w:rFonts w:eastAsia="Times New Roman" w:cs="Times New Roman"/>
                <w:sz w:val="24"/>
                <w:szCs w:val="24"/>
              </w:rPr>
            </w:pPr>
            <w:r w:rsidRPr="00896B38">
              <w:rPr>
                <w:rFonts w:eastAsia="Times New Roman" w:cs="Times New Roman"/>
                <w:sz w:val="24"/>
                <w:szCs w:val="24"/>
              </w:rPr>
              <w:t>Расчетно-графическое задание (РГЗ)</w:t>
            </w:r>
          </w:p>
        </w:tc>
        <w:tc>
          <w:tcPr>
            <w:tcW w:w="829" w:type="pct"/>
            <w:vAlign w:val="center"/>
          </w:tcPr>
          <w:p w14:paraId="099B15CF" w14:textId="77777777" w:rsidR="00547019" w:rsidRPr="00896B38" w:rsidRDefault="00547019" w:rsidP="00547019">
            <w:pPr>
              <w:spacing w:line="240" w:lineRule="auto"/>
              <w:jc w:val="center"/>
              <w:rPr>
                <w:rFonts w:eastAsia="Times New Roman" w:cs="Times New Roman"/>
                <w:sz w:val="24"/>
                <w:szCs w:val="24"/>
              </w:rPr>
            </w:pPr>
            <w:r>
              <w:rPr>
                <w:rFonts w:eastAsia="Times New Roman" w:cs="Times New Roman"/>
                <w:sz w:val="24"/>
                <w:szCs w:val="24"/>
              </w:rPr>
              <w:t>10</w:t>
            </w:r>
          </w:p>
        </w:tc>
        <w:tc>
          <w:tcPr>
            <w:tcW w:w="783" w:type="pct"/>
            <w:vAlign w:val="center"/>
          </w:tcPr>
          <w:p w14:paraId="1DA04C31" w14:textId="77777777" w:rsidR="00547019" w:rsidRPr="00896B38" w:rsidRDefault="00547019" w:rsidP="00547019">
            <w:pPr>
              <w:spacing w:line="240" w:lineRule="auto"/>
              <w:jc w:val="center"/>
              <w:rPr>
                <w:rFonts w:eastAsia="Times New Roman" w:cs="Times New Roman"/>
                <w:sz w:val="24"/>
                <w:szCs w:val="24"/>
              </w:rPr>
            </w:pPr>
            <w:r>
              <w:rPr>
                <w:rFonts w:eastAsia="Times New Roman" w:cs="Times New Roman"/>
                <w:sz w:val="24"/>
                <w:szCs w:val="24"/>
              </w:rPr>
              <w:t>10</w:t>
            </w:r>
          </w:p>
        </w:tc>
      </w:tr>
      <w:tr w:rsidR="00547019" w:rsidRPr="00896B38" w14:paraId="0558FB02" w14:textId="77777777" w:rsidTr="00547019">
        <w:trPr>
          <w:cantSplit/>
        </w:trPr>
        <w:tc>
          <w:tcPr>
            <w:tcW w:w="3388" w:type="pct"/>
          </w:tcPr>
          <w:p w14:paraId="3A803A63" w14:textId="77777777" w:rsidR="00547019" w:rsidRPr="00896B38" w:rsidRDefault="00547019" w:rsidP="00547019">
            <w:pPr>
              <w:spacing w:line="240" w:lineRule="auto"/>
              <w:jc w:val="left"/>
              <w:rPr>
                <w:rFonts w:eastAsia="Times New Roman" w:cs="Times New Roman"/>
                <w:sz w:val="24"/>
                <w:szCs w:val="24"/>
              </w:rPr>
            </w:pPr>
            <w:r w:rsidRPr="00896B38">
              <w:rPr>
                <w:rFonts w:eastAsia="Times New Roman" w:cs="Times New Roman"/>
                <w:sz w:val="24"/>
                <w:szCs w:val="24"/>
              </w:rPr>
              <w:t>Реферат (Р)</w:t>
            </w:r>
          </w:p>
        </w:tc>
        <w:tc>
          <w:tcPr>
            <w:tcW w:w="829" w:type="pct"/>
            <w:vAlign w:val="center"/>
          </w:tcPr>
          <w:p w14:paraId="644CBF7B" w14:textId="77777777" w:rsidR="00547019" w:rsidRPr="00896B38" w:rsidRDefault="00547019" w:rsidP="00547019">
            <w:pPr>
              <w:spacing w:line="240" w:lineRule="auto"/>
              <w:jc w:val="center"/>
              <w:rPr>
                <w:rFonts w:eastAsia="Times New Roman" w:cs="Times New Roman"/>
                <w:sz w:val="24"/>
                <w:szCs w:val="24"/>
              </w:rPr>
            </w:pPr>
            <w:r w:rsidRPr="00896B38">
              <w:rPr>
                <w:rFonts w:eastAsia="Times New Roman" w:cs="Times New Roman"/>
                <w:sz w:val="24"/>
                <w:szCs w:val="24"/>
              </w:rPr>
              <w:t>10</w:t>
            </w:r>
          </w:p>
        </w:tc>
        <w:tc>
          <w:tcPr>
            <w:tcW w:w="783" w:type="pct"/>
            <w:vAlign w:val="center"/>
          </w:tcPr>
          <w:p w14:paraId="6F5AB184" w14:textId="77777777" w:rsidR="00547019" w:rsidRPr="00896B38" w:rsidRDefault="00547019" w:rsidP="00547019">
            <w:pPr>
              <w:spacing w:line="240" w:lineRule="auto"/>
              <w:jc w:val="center"/>
              <w:rPr>
                <w:rFonts w:eastAsia="Times New Roman" w:cs="Times New Roman"/>
                <w:sz w:val="24"/>
                <w:szCs w:val="24"/>
              </w:rPr>
            </w:pPr>
            <w:r w:rsidRPr="00896B38">
              <w:rPr>
                <w:rFonts w:eastAsia="Times New Roman" w:cs="Times New Roman"/>
                <w:sz w:val="24"/>
                <w:szCs w:val="24"/>
              </w:rPr>
              <w:t>10</w:t>
            </w:r>
          </w:p>
        </w:tc>
      </w:tr>
      <w:tr w:rsidR="00547019" w:rsidRPr="00896B38" w14:paraId="4BE4B0FB" w14:textId="77777777" w:rsidTr="00547019">
        <w:trPr>
          <w:cantSplit/>
        </w:trPr>
        <w:tc>
          <w:tcPr>
            <w:tcW w:w="3388" w:type="pct"/>
          </w:tcPr>
          <w:p w14:paraId="41A23E7D" w14:textId="77777777" w:rsidR="00547019" w:rsidRPr="00896B38" w:rsidRDefault="00547019" w:rsidP="00547019">
            <w:pPr>
              <w:spacing w:line="240" w:lineRule="auto"/>
              <w:jc w:val="left"/>
              <w:rPr>
                <w:rFonts w:eastAsia="Times New Roman" w:cs="Times New Roman"/>
                <w:sz w:val="24"/>
                <w:szCs w:val="24"/>
              </w:rPr>
            </w:pPr>
            <w:r w:rsidRPr="00896B38">
              <w:rPr>
                <w:rFonts w:eastAsia="Times New Roman" w:cs="Times New Roman"/>
                <w:sz w:val="24"/>
                <w:szCs w:val="24"/>
              </w:rPr>
              <w:t>Тестирование (Т)</w:t>
            </w:r>
          </w:p>
        </w:tc>
        <w:tc>
          <w:tcPr>
            <w:tcW w:w="829" w:type="pct"/>
            <w:vAlign w:val="center"/>
          </w:tcPr>
          <w:p w14:paraId="0844152F" w14:textId="77777777" w:rsidR="00547019" w:rsidRPr="00896B38" w:rsidRDefault="00131299" w:rsidP="00547019">
            <w:pPr>
              <w:spacing w:line="240" w:lineRule="auto"/>
              <w:jc w:val="center"/>
              <w:rPr>
                <w:rFonts w:eastAsia="Times New Roman" w:cs="Times New Roman"/>
                <w:sz w:val="24"/>
                <w:szCs w:val="24"/>
              </w:rPr>
            </w:pPr>
            <w:r>
              <w:rPr>
                <w:rFonts w:eastAsia="Times New Roman" w:cs="Times New Roman"/>
                <w:sz w:val="24"/>
                <w:szCs w:val="24"/>
              </w:rPr>
              <w:t>2</w:t>
            </w:r>
            <w:r w:rsidR="00547019" w:rsidRPr="00896B38">
              <w:rPr>
                <w:rFonts w:eastAsia="Times New Roman" w:cs="Times New Roman"/>
                <w:sz w:val="24"/>
                <w:szCs w:val="24"/>
              </w:rPr>
              <w:t>0</w:t>
            </w:r>
          </w:p>
        </w:tc>
        <w:tc>
          <w:tcPr>
            <w:tcW w:w="783" w:type="pct"/>
            <w:vAlign w:val="center"/>
          </w:tcPr>
          <w:p w14:paraId="36ED6266" w14:textId="77777777" w:rsidR="00547019" w:rsidRPr="00896B38" w:rsidRDefault="00131299" w:rsidP="00547019">
            <w:pPr>
              <w:spacing w:line="240" w:lineRule="auto"/>
              <w:jc w:val="center"/>
              <w:rPr>
                <w:rFonts w:eastAsia="Times New Roman" w:cs="Times New Roman"/>
                <w:sz w:val="24"/>
                <w:szCs w:val="24"/>
              </w:rPr>
            </w:pPr>
            <w:r>
              <w:rPr>
                <w:rFonts w:eastAsia="Times New Roman" w:cs="Times New Roman"/>
                <w:sz w:val="24"/>
                <w:szCs w:val="24"/>
              </w:rPr>
              <w:t>2</w:t>
            </w:r>
            <w:r w:rsidR="00547019" w:rsidRPr="00896B38">
              <w:rPr>
                <w:rFonts w:eastAsia="Times New Roman" w:cs="Times New Roman"/>
                <w:sz w:val="24"/>
                <w:szCs w:val="24"/>
              </w:rPr>
              <w:t>0</w:t>
            </w:r>
          </w:p>
        </w:tc>
      </w:tr>
      <w:tr w:rsidR="00547019" w:rsidRPr="00896B38" w14:paraId="074CE4FD" w14:textId="77777777" w:rsidTr="00547019">
        <w:trPr>
          <w:cantSplit/>
        </w:trPr>
        <w:tc>
          <w:tcPr>
            <w:tcW w:w="3388" w:type="pct"/>
          </w:tcPr>
          <w:p w14:paraId="1F66636E" w14:textId="77777777" w:rsidR="00547019" w:rsidRPr="00896B38" w:rsidRDefault="00547019" w:rsidP="00547019">
            <w:pPr>
              <w:spacing w:line="240" w:lineRule="auto"/>
              <w:jc w:val="left"/>
              <w:rPr>
                <w:rFonts w:eastAsia="Times New Roman" w:cs="Times New Roman"/>
                <w:sz w:val="24"/>
                <w:szCs w:val="24"/>
              </w:rPr>
            </w:pPr>
            <w:r w:rsidRPr="00896B38">
              <w:rPr>
                <w:rFonts w:eastAsia="Times New Roman" w:cs="Times New Roman"/>
                <w:sz w:val="24"/>
                <w:szCs w:val="24"/>
              </w:rPr>
              <w:t>Эссе (Э)</w:t>
            </w:r>
          </w:p>
        </w:tc>
        <w:tc>
          <w:tcPr>
            <w:tcW w:w="829" w:type="pct"/>
            <w:vAlign w:val="center"/>
          </w:tcPr>
          <w:p w14:paraId="3601290F" w14:textId="77777777" w:rsidR="00547019" w:rsidRPr="00896B38" w:rsidRDefault="00547019" w:rsidP="00547019">
            <w:pPr>
              <w:spacing w:line="240" w:lineRule="auto"/>
              <w:jc w:val="center"/>
              <w:rPr>
                <w:rFonts w:eastAsia="Times New Roman" w:cs="Times New Roman"/>
                <w:sz w:val="24"/>
                <w:szCs w:val="24"/>
              </w:rPr>
            </w:pPr>
          </w:p>
        </w:tc>
        <w:tc>
          <w:tcPr>
            <w:tcW w:w="783" w:type="pct"/>
            <w:vAlign w:val="center"/>
          </w:tcPr>
          <w:p w14:paraId="659103D5" w14:textId="77777777" w:rsidR="00547019" w:rsidRPr="00896B38" w:rsidRDefault="00547019" w:rsidP="00547019">
            <w:pPr>
              <w:spacing w:line="240" w:lineRule="auto"/>
              <w:jc w:val="center"/>
              <w:rPr>
                <w:rFonts w:eastAsia="Times New Roman" w:cs="Times New Roman"/>
                <w:sz w:val="24"/>
                <w:szCs w:val="24"/>
              </w:rPr>
            </w:pPr>
          </w:p>
        </w:tc>
      </w:tr>
      <w:tr w:rsidR="00547019" w:rsidRPr="00896B38" w14:paraId="6D310E96" w14:textId="77777777" w:rsidTr="00547019">
        <w:trPr>
          <w:cantSplit/>
        </w:trPr>
        <w:tc>
          <w:tcPr>
            <w:tcW w:w="3388" w:type="pct"/>
          </w:tcPr>
          <w:p w14:paraId="2BF972E3" w14:textId="77777777" w:rsidR="00547019" w:rsidRPr="00896B38" w:rsidRDefault="00547019" w:rsidP="00547019">
            <w:pPr>
              <w:spacing w:line="240" w:lineRule="auto"/>
              <w:jc w:val="left"/>
              <w:rPr>
                <w:rFonts w:eastAsia="Times New Roman" w:cs="Times New Roman"/>
                <w:sz w:val="24"/>
                <w:szCs w:val="24"/>
              </w:rPr>
            </w:pPr>
            <w:r w:rsidRPr="00896B38">
              <w:rPr>
                <w:rFonts w:eastAsia="Times New Roman" w:cs="Times New Roman"/>
                <w:sz w:val="24"/>
                <w:szCs w:val="24"/>
              </w:rPr>
              <w:t>Самостоятельное изучение разделов</w:t>
            </w:r>
          </w:p>
        </w:tc>
        <w:tc>
          <w:tcPr>
            <w:tcW w:w="829" w:type="pct"/>
            <w:vAlign w:val="center"/>
          </w:tcPr>
          <w:p w14:paraId="1BB9320D" w14:textId="77777777" w:rsidR="00547019" w:rsidRPr="00896B38" w:rsidRDefault="00131299" w:rsidP="00547019">
            <w:pPr>
              <w:spacing w:line="240" w:lineRule="auto"/>
              <w:jc w:val="center"/>
              <w:rPr>
                <w:rFonts w:eastAsia="Times New Roman" w:cs="Times New Roman"/>
                <w:sz w:val="24"/>
                <w:szCs w:val="24"/>
              </w:rPr>
            </w:pPr>
            <w:r>
              <w:rPr>
                <w:rFonts w:eastAsia="Times New Roman" w:cs="Times New Roman"/>
                <w:sz w:val="24"/>
                <w:szCs w:val="24"/>
              </w:rPr>
              <w:t>2</w:t>
            </w:r>
            <w:r w:rsidR="00547019">
              <w:rPr>
                <w:rFonts w:eastAsia="Times New Roman" w:cs="Times New Roman"/>
                <w:sz w:val="24"/>
                <w:szCs w:val="24"/>
              </w:rPr>
              <w:t>0</w:t>
            </w:r>
          </w:p>
        </w:tc>
        <w:tc>
          <w:tcPr>
            <w:tcW w:w="783" w:type="pct"/>
            <w:vAlign w:val="center"/>
          </w:tcPr>
          <w:p w14:paraId="2AC1F06B" w14:textId="77777777" w:rsidR="00547019" w:rsidRPr="00896B38" w:rsidRDefault="00131299" w:rsidP="00547019">
            <w:pPr>
              <w:spacing w:line="240" w:lineRule="auto"/>
              <w:jc w:val="center"/>
              <w:rPr>
                <w:rFonts w:eastAsia="Times New Roman" w:cs="Times New Roman"/>
                <w:sz w:val="24"/>
                <w:szCs w:val="24"/>
              </w:rPr>
            </w:pPr>
            <w:r>
              <w:rPr>
                <w:rFonts w:eastAsia="Times New Roman" w:cs="Times New Roman"/>
                <w:sz w:val="24"/>
                <w:szCs w:val="24"/>
              </w:rPr>
              <w:t>2</w:t>
            </w:r>
            <w:r w:rsidR="00547019">
              <w:rPr>
                <w:rFonts w:eastAsia="Times New Roman" w:cs="Times New Roman"/>
                <w:sz w:val="24"/>
                <w:szCs w:val="24"/>
              </w:rPr>
              <w:t>0</w:t>
            </w:r>
          </w:p>
        </w:tc>
      </w:tr>
      <w:tr w:rsidR="00547019" w:rsidRPr="00896B38" w14:paraId="4763F3E1" w14:textId="77777777" w:rsidTr="00547019">
        <w:trPr>
          <w:cantSplit/>
        </w:trPr>
        <w:tc>
          <w:tcPr>
            <w:tcW w:w="3388" w:type="pct"/>
            <w:vAlign w:val="center"/>
          </w:tcPr>
          <w:p w14:paraId="0E0988E8" w14:textId="77777777" w:rsidR="00547019" w:rsidRPr="00896B38" w:rsidRDefault="00547019" w:rsidP="00547019">
            <w:pPr>
              <w:spacing w:line="240" w:lineRule="auto"/>
              <w:rPr>
                <w:rFonts w:eastAsia="Times New Roman" w:cs="Times New Roman"/>
                <w:b/>
                <w:i/>
                <w:sz w:val="24"/>
                <w:szCs w:val="24"/>
              </w:rPr>
            </w:pPr>
            <w:r>
              <w:rPr>
                <w:rFonts w:eastAsia="Times New Roman" w:cs="Times New Roman"/>
                <w:b/>
                <w:sz w:val="24"/>
                <w:szCs w:val="24"/>
              </w:rPr>
              <w:t>Зачет</w:t>
            </w:r>
          </w:p>
        </w:tc>
        <w:tc>
          <w:tcPr>
            <w:tcW w:w="829" w:type="pct"/>
            <w:vAlign w:val="center"/>
          </w:tcPr>
          <w:p w14:paraId="1ED5DBDD" w14:textId="77777777" w:rsidR="00547019" w:rsidRPr="00896B38" w:rsidRDefault="00547019" w:rsidP="00547019">
            <w:pPr>
              <w:spacing w:line="240" w:lineRule="auto"/>
              <w:jc w:val="center"/>
              <w:rPr>
                <w:rFonts w:eastAsia="Times New Roman" w:cs="Times New Roman"/>
                <w:b/>
                <w:sz w:val="24"/>
                <w:szCs w:val="24"/>
              </w:rPr>
            </w:pPr>
          </w:p>
        </w:tc>
        <w:tc>
          <w:tcPr>
            <w:tcW w:w="783" w:type="pct"/>
            <w:vAlign w:val="center"/>
          </w:tcPr>
          <w:p w14:paraId="0D606DE0" w14:textId="77777777" w:rsidR="00547019" w:rsidRPr="00896B38" w:rsidRDefault="00547019" w:rsidP="00547019">
            <w:pPr>
              <w:spacing w:line="240" w:lineRule="auto"/>
              <w:jc w:val="center"/>
              <w:rPr>
                <w:rFonts w:eastAsia="Times New Roman" w:cs="Times New Roman"/>
                <w:b/>
                <w:sz w:val="24"/>
                <w:szCs w:val="24"/>
              </w:rPr>
            </w:pPr>
          </w:p>
        </w:tc>
      </w:tr>
    </w:tbl>
    <w:p w14:paraId="608FDFD8" w14:textId="77777777" w:rsidR="00547019" w:rsidRPr="00896B38" w:rsidRDefault="00547019" w:rsidP="00547019">
      <w:pPr>
        <w:spacing w:line="240" w:lineRule="auto"/>
        <w:rPr>
          <w:rFonts w:eastAsia="Times New Roman" w:cs="Times New Roman"/>
          <w:b/>
          <w:sz w:val="24"/>
          <w:szCs w:val="24"/>
        </w:rPr>
      </w:pPr>
    </w:p>
    <w:p w14:paraId="0A8B4AE5" w14:textId="77777777" w:rsidR="00547019" w:rsidRPr="00896B38" w:rsidRDefault="00547019" w:rsidP="00547019">
      <w:pPr>
        <w:spacing w:line="240" w:lineRule="auto"/>
        <w:ind w:firstLine="709"/>
        <w:jc w:val="center"/>
        <w:rPr>
          <w:rFonts w:eastAsia="Times New Roman" w:cs="Times New Roman"/>
          <w:b/>
          <w:sz w:val="24"/>
          <w:szCs w:val="24"/>
        </w:rPr>
      </w:pPr>
      <w:r w:rsidRPr="00896B38">
        <w:rPr>
          <w:rFonts w:eastAsia="Times New Roman" w:cs="Times New Roman"/>
          <w:b/>
          <w:sz w:val="24"/>
          <w:szCs w:val="24"/>
        </w:rPr>
        <w:t>4.2 Содержание тем дисциплины</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4"/>
        <w:gridCol w:w="2613"/>
        <w:gridCol w:w="4480"/>
        <w:gridCol w:w="1330"/>
      </w:tblGrid>
      <w:tr w:rsidR="00547019" w:rsidRPr="00896B38" w14:paraId="79E5EBE3" w14:textId="77777777" w:rsidTr="00547019">
        <w:trPr>
          <w:trHeight w:val="20"/>
        </w:trPr>
        <w:tc>
          <w:tcPr>
            <w:tcW w:w="0" w:type="auto"/>
            <w:vAlign w:val="center"/>
          </w:tcPr>
          <w:p w14:paraId="1CC4FC79" w14:textId="77777777" w:rsidR="00547019" w:rsidRPr="00896B38" w:rsidRDefault="00547019" w:rsidP="00547019">
            <w:pPr>
              <w:widowControl w:val="0"/>
              <w:tabs>
                <w:tab w:val="left" w:pos="708"/>
                <w:tab w:val="left" w:pos="1080"/>
                <w:tab w:val="left" w:pos="1260"/>
              </w:tabs>
              <w:spacing w:line="240" w:lineRule="auto"/>
              <w:jc w:val="center"/>
              <w:rPr>
                <w:rFonts w:eastAsia="Times New Roman" w:cs="Times New Roman"/>
                <w:b/>
                <w:sz w:val="24"/>
                <w:szCs w:val="24"/>
              </w:rPr>
            </w:pPr>
            <w:r w:rsidRPr="00896B38">
              <w:rPr>
                <w:rFonts w:eastAsia="Times New Roman" w:cs="Times New Roman"/>
                <w:b/>
                <w:sz w:val="24"/>
                <w:szCs w:val="24"/>
              </w:rPr>
              <w:t>№</w:t>
            </w:r>
            <w:r w:rsidRPr="00896B38">
              <w:rPr>
                <w:rFonts w:eastAsia="Times New Roman" w:cs="Times New Roman"/>
                <w:b/>
                <w:sz w:val="24"/>
                <w:szCs w:val="24"/>
                <w:lang w:val="en-US"/>
              </w:rPr>
              <w:t xml:space="preserve"> </w:t>
            </w:r>
            <w:r w:rsidRPr="00896B38">
              <w:rPr>
                <w:rFonts w:eastAsia="Times New Roman" w:cs="Times New Roman"/>
                <w:b/>
                <w:sz w:val="24"/>
                <w:szCs w:val="24"/>
              </w:rPr>
              <w:t>темы</w:t>
            </w:r>
          </w:p>
        </w:tc>
        <w:tc>
          <w:tcPr>
            <w:tcW w:w="0" w:type="auto"/>
            <w:vAlign w:val="center"/>
          </w:tcPr>
          <w:p w14:paraId="4C167A29" w14:textId="77777777" w:rsidR="00547019" w:rsidRPr="00896B38" w:rsidRDefault="00547019" w:rsidP="00547019">
            <w:pPr>
              <w:widowControl w:val="0"/>
              <w:tabs>
                <w:tab w:val="left" w:pos="708"/>
                <w:tab w:val="left" w:pos="1080"/>
                <w:tab w:val="left" w:pos="1260"/>
              </w:tabs>
              <w:spacing w:line="240" w:lineRule="auto"/>
              <w:jc w:val="center"/>
              <w:rPr>
                <w:rFonts w:eastAsia="Times New Roman" w:cs="Times New Roman"/>
                <w:b/>
                <w:sz w:val="24"/>
                <w:szCs w:val="24"/>
              </w:rPr>
            </w:pPr>
            <w:r w:rsidRPr="00896B38">
              <w:rPr>
                <w:rFonts w:eastAsia="Times New Roman" w:cs="Times New Roman"/>
                <w:b/>
                <w:sz w:val="24"/>
                <w:szCs w:val="24"/>
              </w:rPr>
              <w:t>Наименование</w:t>
            </w:r>
          </w:p>
          <w:p w14:paraId="15594652" w14:textId="77777777" w:rsidR="00547019" w:rsidRPr="00896B38" w:rsidRDefault="00547019" w:rsidP="00547019">
            <w:pPr>
              <w:widowControl w:val="0"/>
              <w:tabs>
                <w:tab w:val="left" w:pos="708"/>
                <w:tab w:val="left" w:pos="1080"/>
                <w:tab w:val="left" w:pos="1260"/>
              </w:tabs>
              <w:spacing w:line="240" w:lineRule="auto"/>
              <w:jc w:val="center"/>
              <w:rPr>
                <w:rFonts w:eastAsia="Times New Roman" w:cs="Times New Roman"/>
                <w:b/>
                <w:sz w:val="24"/>
                <w:szCs w:val="24"/>
              </w:rPr>
            </w:pPr>
            <w:r w:rsidRPr="00896B38">
              <w:rPr>
                <w:rFonts w:eastAsia="Times New Roman" w:cs="Times New Roman"/>
                <w:b/>
                <w:sz w:val="24"/>
                <w:szCs w:val="24"/>
              </w:rPr>
              <w:t>темы</w:t>
            </w:r>
          </w:p>
        </w:tc>
        <w:tc>
          <w:tcPr>
            <w:tcW w:w="0" w:type="auto"/>
            <w:vAlign w:val="center"/>
          </w:tcPr>
          <w:p w14:paraId="1CEB7FF3" w14:textId="77777777" w:rsidR="00547019" w:rsidRPr="00896B38" w:rsidRDefault="00547019" w:rsidP="00547019">
            <w:pPr>
              <w:widowControl w:val="0"/>
              <w:tabs>
                <w:tab w:val="left" w:pos="708"/>
                <w:tab w:val="left" w:pos="1080"/>
                <w:tab w:val="left" w:pos="1260"/>
              </w:tabs>
              <w:spacing w:line="240" w:lineRule="auto"/>
              <w:jc w:val="center"/>
              <w:rPr>
                <w:rFonts w:eastAsia="Times New Roman" w:cs="Times New Roman"/>
                <w:b/>
                <w:sz w:val="24"/>
                <w:szCs w:val="24"/>
              </w:rPr>
            </w:pPr>
            <w:r w:rsidRPr="00896B38">
              <w:rPr>
                <w:rFonts w:eastAsia="Times New Roman" w:cs="Times New Roman"/>
                <w:b/>
                <w:sz w:val="24"/>
                <w:szCs w:val="24"/>
              </w:rPr>
              <w:t>Содержание темы</w:t>
            </w:r>
          </w:p>
        </w:tc>
        <w:tc>
          <w:tcPr>
            <w:tcW w:w="0" w:type="auto"/>
            <w:vAlign w:val="center"/>
          </w:tcPr>
          <w:p w14:paraId="11983DAF" w14:textId="77777777" w:rsidR="00547019" w:rsidRPr="00896B38" w:rsidRDefault="00547019" w:rsidP="00547019">
            <w:pPr>
              <w:widowControl w:val="0"/>
              <w:tabs>
                <w:tab w:val="left" w:pos="708"/>
                <w:tab w:val="left" w:pos="1168"/>
                <w:tab w:val="left" w:pos="1260"/>
              </w:tabs>
              <w:spacing w:line="240" w:lineRule="auto"/>
              <w:jc w:val="center"/>
              <w:rPr>
                <w:rFonts w:eastAsia="Times New Roman" w:cs="Times New Roman"/>
                <w:b/>
                <w:sz w:val="24"/>
                <w:szCs w:val="24"/>
              </w:rPr>
            </w:pPr>
            <w:r w:rsidRPr="00896B38">
              <w:rPr>
                <w:rFonts w:eastAsia="Times New Roman" w:cs="Times New Roman"/>
                <w:b/>
                <w:sz w:val="24"/>
                <w:szCs w:val="24"/>
              </w:rPr>
              <w:t>Форма</w:t>
            </w:r>
          </w:p>
          <w:p w14:paraId="18832317" w14:textId="77777777" w:rsidR="00547019" w:rsidRPr="00896B38" w:rsidRDefault="00547019" w:rsidP="00547019">
            <w:pPr>
              <w:widowControl w:val="0"/>
              <w:tabs>
                <w:tab w:val="left" w:pos="708"/>
                <w:tab w:val="left" w:pos="1168"/>
                <w:tab w:val="left" w:pos="1260"/>
              </w:tabs>
              <w:spacing w:line="240" w:lineRule="auto"/>
              <w:jc w:val="center"/>
              <w:rPr>
                <w:rFonts w:eastAsia="Times New Roman" w:cs="Times New Roman"/>
                <w:b/>
                <w:sz w:val="24"/>
                <w:szCs w:val="24"/>
              </w:rPr>
            </w:pPr>
            <w:r w:rsidRPr="00896B38">
              <w:rPr>
                <w:rFonts w:eastAsia="Times New Roman" w:cs="Times New Roman"/>
                <w:b/>
                <w:sz w:val="24"/>
                <w:szCs w:val="24"/>
              </w:rPr>
              <w:t>текущего контроля</w:t>
            </w:r>
          </w:p>
        </w:tc>
      </w:tr>
      <w:tr w:rsidR="00547019" w:rsidRPr="00896B38" w14:paraId="0EB2AA99" w14:textId="77777777" w:rsidTr="00547019">
        <w:trPr>
          <w:trHeight w:val="20"/>
        </w:trPr>
        <w:tc>
          <w:tcPr>
            <w:tcW w:w="0" w:type="auto"/>
            <w:vAlign w:val="center"/>
          </w:tcPr>
          <w:p w14:paraId="04976F0F" w14:textId="77777777" w:rsidR="00547019" w:rsidRPr="00896B38" w:rsidRDefault="00547019" w:rsidP="00547019">
            <w:pPr>
              <w:widowControl w:val="0"/>
              <w:tabs>
                <w:tab w:val="left" w:pos="708"/>
                <w:tab w:val="left" w:pos="1080"/>
                <w:tab w:val="left" w:pos="1260"/>
              </w:tabs>
              <w:spacing w:line="240" w:lineRule="auto"/>
              <w:jc w:val="center"/>
              <w:rPr>
                <w:rFonts w:eastAsia="Times New Roman" w:cs="Times New Roman"/>
                <w:sz w:val="24"/>
                <w:szCs w:val="24"/>
              </w:rPr>
            </w:pPr>
            <w:r w:rsidRPr="00896B38">
              <w:rPr>
                <w:rFonts w:eastAsia="Times New Roman" w:cs="Times New Roman"/>
                <w:sz w:val="24"/>
                <w:szCs w:val="24"/>
              </w:rPr>
              <w:t>1.</w:t>
            </w:r>
          </w:p>
        </w:tc>
        <w:tc>
          <w:tcPr>
            <w:tcW w:w="0" w:type="auto"/>
            <w:vAlign w:val="center"/>
          </w:tcPr>
          <w:p w14:paraId="408C5536" w14:textId="77777777" w:rsidR="00547019" w:rsidRPr="00896B38" w:rsidRDefault="00547019" w:rsidP="00547019">
            <w:pPr>
              <w:autoSpaceDE w:val="0"/>
              <w:autoSpaceDN w:val="0"/>
              <w:adjustRightInd w:val="0"/>
              <w:spacing w:line="240" w:lineRule="auto"/>
              <w:jc w:val="center"/>
              <w:rPr>
                <w:rFonts w:eastAsia="Times New Roman" w:cs="Times New Roman"/>
                <w:sz w:val="24"/>
                <w:szCs w:val="24"/>
              </w:rPr>
            </w:pPr>
            <w:r w:rsidRPr="00896B38">
              <w:rPr>
                <w:rFonts w:eastAsia="Times New Roman" w:cs="Times New Roman"/>
                <w:bCs/>
                <w:iCs/>
                <w:sz w:val="24"/>
                <w:szCs w:val="24"/>
              </w:rPr>
              <w:t>Основы организации денежно-кредитного регулирования</w:t>
            </w:r>
          </w:p>
        </w:tc>
        <w:tc>
          <w:tcPr>
            <w:tcW w:w="0" w:type="auto"/>
          </w:tcPr>
          <w:p w14:paraId="62ADCC63" w14:textId="77777777" w:rsidR="00547019" w:rsidRPr="00896B38" w:rsidRDefault="00547019" w:rsidP="00547019">
            <w:pPr>
              <w:autoSpaceDE w:val="0"/>
              <w:autoSpaceDN w:val="0"/>
              <w:adjustRightInd w:val="0"/>
              <w:spacing w:line="240" w:lineRule="auto"/>
              <w:rPr>
                <w:rFonts w:eastAsia="Times New Roman" w:cs="Times New Roman"/>
                <w:sz w:val="24"/>
                <w:szCs w:val="24"/>
              </w:rPr>
            </w:pPr>
            <w:r w:rsidRPr="00896B38">
              <w:rPr>
                <w:rFonts w:eastAsia="Times New Roman" w:cs="Times New Roman"/>
                <w:sz w:val="24"/>
                <w:szCs w:val="24"/>
              </w:rPr>
              <w:t>Место денежно-кредитного регулирования в системе мер государственного регулирования экономики. Цели денежно-кредитного регулирования: конечные, промежуточные и операционные. Основные типы монетарной политики – рестрикционная и экспансионистская: сущность и теоретические основы. Принципы организации системы ДКР, задачи, субъекты ДКР в широком и узком смысле, объекты ДКР.</w:t>
            </w:r>
          </w:p>
        </w:tc>
        <w:tc>
          <w:tcPr>
            <w:tcW w:w="0" w:type="auto"/>
            <w:vAlign w:val="center"/>
          </w:tcPr>
          <w:p w14:paraId="4086CEA7" w14:textId="77777777" w:rsidR="00547019" w:rsidRPr="00896B38" w:rsidRDefault="00547019" w:rsidP="00547019">
            <w:pPr>
              <w:widowControl w:val="0"/>
              <w:tabs>
                <w:tab w:val="left" w:pos="708"/>
                <w:tab w:val="left" w:pos="1080"/>
                <w:tab w:val="left" w:pos="1260"/>
              </w:tabs>
              <w:spacing w:line="240" w:lineRule="auto"/>
              <w:jc w:val="center"/>
              <w:rPr>
                <w:rFonts w:eastAsia="Times New Roman" w:cs="Times New Roman"/>
                <w:sz w:val="24"/>
                <w:szCs w:val="24"/>
              </w:rPr>
            </w:pPr>
            <w:r w:rsidRPr="00896B38">
              <w:rPr>
                <w:rFonts w:eastAsia="Times New Roman" w:cs="Times New Roman"/>
                <w:sz w:val="24"/>
                <w:szCs w:val="24"/>
              </w:rPr>
              <w:t>ДЗ, УО, Т, РК</w:t>
            </w:r>
          </w:p>
        </w:tc>
      </w:tr>
      <w:tr w:rsidR="00547019" w:rsidRPr="00896B38" w14:paraId="2A3BA904" w14:textId="77777777" w:rsidTr="00547019">
        <w:trPr>
          <w:trHeight w:val="20"/>
        </w:trPr>
        <w:tc>
          <w:tcPr>
            <w:tcW w:w="0" w:type="auto"/>
            <w:vAlign w:val="center"/>
          </w:tcPr>
          <w:p w14:paraId="77475F75" w14:textId="77777777" w:rsidR="00547019" w:rsidRPr="00896B38" w:rsidRDefault="00547019" w:rsidP="00547019">
            <w:pPr>
              <w:widowControl w:val="0"/>
              <w:tabs>
                <w:tab w:val="left" w:pos="708"/>
                <w:tab w:val="left" w:pos="1080"/>
                <w:tab w:val="left" w:pos="1260"/>
              </w:tabs>
              <w:spacing w:line="240" w:lineRule="auto"/>
              <w:jc w:val="center"/>
              <w:rPr>
                <w:rFonts w:eastAsia="Times New Roman" w:cs="Times New Roman"/>
                <w:sz w:val="24"/>
                <w:szCs w:val="24"/>
              </w:rPr>
            </w:pPr>
            <w:r w:rsidRPr="00896B38">
              <w:rPr>
                <w:rFonts w:eastAsia="Times New Roman" w:cs="Times New Roman"/>
                <w:sz w:val="24"/>
                <w:szCs w:val="24"/>
              </w:rPr>
              <w:lastRenderedPageBreak/>
              <w:t>2</w:t>
            </w:r>
          </w:p>
        </w:tc>
        <w:tc>
          <w:tcPr>
            <w:tcW w:w="0" w:type="auto"/>
            <w:vAlign w:val="center"/>
          </w:tcPr>
          <w:p w14:paraId="08260E55" w14:textId="77777777" w:rsidR="00547019" w:rsidRPr="00896B38" w:rsidRDefault="00547019" w:rsidP="00547019">
            <w:pPr>
              <w:autoSpaceDE w:val="0"/>
              <w:autoSpaceDN w:val="0"/>
              <w:adjustRightInd w:val="0"/>
              <w:spacing w:line="240" w:lineRule="auto"/>
              <w:jc w:val="center"/>
              <w:rPr>
                <w:rFonts w:eastAsia="Times New Roman" w:cs="Times New Roman"/>
                <w:bCs/>
                <w:iCs/>
                <w:sz w:val="24"/>
                <w:szCs w:val="24"/>
              </w:rPr>
            </w:pPr>
            <w:r w:rsidRPr="00896B38">
              <w:rPr>
                <w:rFonts w:eastAsia="Times New Roman" w:cs="Times New Roman"/>
                <w:bCs/>
                <w:iCs/>
                <w:sz w:val="24"/>
                <w:szCs w:val="24"/>
              </w:rPr>
              <w:t>Роль и место Центрального банка в реализации денежно-кредитной политики</w:t>
            </w:r>
          </w:p>
        </w:tc>
        <w:tc>
          <w:tcPr>
            <w:tcW w:w="0" w:type="auto"/>
            <w:vAlign w:val="center"/>
          </w:tcPr>
          <w:p w14:paraId="37008C0D" w14:textId="77777777" w:rsidR="00547019" w:rsidRPr="00896B38" w:rsidRDefault="00547019" w:rsidP="00547019">
            <w:pPr>
              <w:autoSpaceDE w:val="0"/>
              <w:autoSpaceDN w:val="0"/>
              <w:adjustRightInd w:val="0"/>
              <w:spacing w:line="240" w:lineRule="auto"/>
              <w:rPr>
                <w:rFonts w:eastAsia="Times New Roman" w:cs="Times New Roman"/>
                <w:sz w:val="24"/>
                <w:szCs w:val="24"/>
              </w:rPr>
            </w:pPr>
            <w:r w:rsidRPr="00896B38">
              <w:rPr>
                <w:rFonts w:eastAsia="Times New Roman" w:cs="Times New Roman"/>
                <w:sz w:val="24"/>
                <w:szCs w:val="24"/>
              </w:rPr>
              <w:t>Центральный банк – проводник и исполнитель денежно-кредитного регулирования. Цели деятельности и задачи Центрального банка. Функции Центрального банка РФ. Операции Центрального банка.</w:t>
            </w:r>
          </w:p>
        </w:tc>
        <w:tc>
          <w:tcPr>
            <w:tcW w:w="0" w:type="auto"/>
            <w:vAlign w:val="center"/>
          </w:tcPr>
          <w:p w14:paraId="2B0998E7" w14:textId="77777777" w:rsidR="00547019" w:rsidRPr="00896B38" w:rsidRDefault="00547019" w:rsidP="00547019">
            <w:pPr>
              <w:widowControl w:val="0"/>
              <w:tabs>
                <w:tab w:val="left" w:pos="708"/>
                <w:tab w:val="left" w:pos="1080"/>
                <w:tab w:val="left" w:pos="1260"/>
              </w:tabs>
              <w:spacing w:line="240" w:lineRule="auto"/>
              <w:jc w:val="center"/>
              <w:rPr>
                <w:rFonts w:eastAsia="Times New Roman" w:cs="Times New Roman"/>
                <w:sz w:val="24"/>
                <w:szCs w:val="24"/>
              </w:rPr>
            </w:pPr>
            <w:r w:rsidRPr="00896B38">
              <w:rPr>
                <w:rFonts w:eastAsia="Times New Roman" w:cs="Times New Roman"/>
                <w:sz w:val="24"/>
                <w:szCs w:val="24"/>
              </w:rPr>
              <w:t>ДЗ, Т, УО, РК</w:t>
            </w:r>
          </w:p>
        </w:tc>
      </w:tr>
      <w:tr w:rsidR="00547019" w:rsidRPr="00896B38" w14:paraId="0F989E08" w14:textId="77777777" w:rsidTr="00547019">
        <w:trPr>
          <w:trHeight w:val="20"/>
        </w:trPr>
        <w:tc>
          <w:tcPr>
            <w:tcW w:w="0" w:type="auto"/>
            <w:vAlign w:val="center"/>
          </w:tcPr>
          <w:p w14:paraId="4DCFC2CA" w14:textId="77777777" w:rsidR="00547019" w:rsidRPr="00896B38" w:rsidRDefault="00547019" w:rsidP="00547019">
            <w:pPr>
              <w:widowControl w:val="0"/>
              <w:tabs>
                <w:tab w:val="left" w:pos="708"/>
                <w:tab w:val="left" w:pos="1080"/>
                <w:tab w:val="left" w:pos="1260"/>
              </w:tabs>
              <w:spacing w:line="240" w:lineRule="auto"/>
              <w:jc w:val="center"/>
              <w:rPr>
                <w:rFonts w:eastAsia="Times New Roman" w:cs="Times New Roman"/>
                <w:sz w:val="24"/>
                <w:szCs w:val="24"/>
              </w:rPr>
            </w:pPr>
            <w:r w:rsidRPr="00896B38">
              <w:rPr>
                <w:rFonts w:eastAsia="Times New Roman" w:cs="Times New Roman"/>
                <w:sz w:val="24"/>
                <w:szCs w:val="24"/>
              </w:rPr>
              <w:t>3</w:t>
            </w:r>
          </w:p>
        </w:tc>
        <w:tc>
          <w:tcPr>
            <w:tcW w:w="0" w:type="auto"/>
            <w:vAlign w:val="center"/>
          </w:tcPr>
          <w:p w14:paraId="36708C09" w14:textId="77777777" w:rsidR="00547019" w:rsidRPr="00896B38" w:rsidRDefault="00547019" w:rsidP="00547019">
            <w:pPr>
              <w:autoSpaceDE w:val="0"/>
              <w:autoSpaceDN w:val="0"/>
              <w:adjustRightInd w:val="0"/>
              <w:spacing w:line="240" w:lineRule="auto"/>
              <w:jc w:val="center"/>
              <w:rPr>
                <w:rFonts w:eastAsia="Times New Roman" w:cs="Times New Roman"/>
                <w:b/>
                <w:bCs/>
                <w:i/>
                <w:iCs/>
                <w:sz w:val="24"/>
                <w:szCs w:val="24"/>
              </w:rPr>
            </w:pPr>
            <w:r w:rsidRPr="00896B38">
              <w:rPr>
                <w:rFonts w:eastAsia="Times New Roman" w:cs="Times New Roman"/>
                <w:bCs/>
                <w:iCs/>
                <w:sz w:val="24"/>
                <w:szCs w:val="24"/>
              </w:rPr>
              <w:t xml:space="preserve">Методы и инструменты денежно-кредитного </w:t>
            </w:r>
            <w:r w:rsidRPr="00896B38">
              <w:rPr>
                <w:rFonts w:eastAsia="Times New Roman" w:cs="Times New Roman"/>
                <w:sz w:val="24"/>
                <w:szCs w:val="24"/>
              </w:rPr>
              <w:t>регулирования</w:t>
            </w:r>
          </w:p>
        </w:tc>
        <w:tc>
          <w:tcPr>
            <w:tcW w:w="0" w:type="auto"/>
          </w:tcPr>
          <w:p w14:paraId="16B90825" w14:textId="77777777" w:rsidR="00547019" w:rsidRPr="00896B38" w:rsidRDefault="00547019" w:rsidP="00547019">
            <w:pPr>
              <w:autoSpaceDE w:val="0"/>
              <w:autoSpaceDN w:val="0"/>
              <w:adjustRightInd w:val="0"/>
              <w:spacing w:line="240" w:lineRule="auto"/>
              <w:rPr>
                <w:rFonts w:eastAsia="Times New Roman" w:cs="Times New Roman"/>
                <w:sz w:val="24"/>
                <w:szCs w:val="24"/>
              </w:rPr>
            </w:pPr>
            <w:r w:rsidRPr="00896B38">
              <w:rPr>
                <w:rFonts w:eastAsia="Times New Roman" w:cs="Times New Roman"/>
                <w:sz w:val="24"/>
                <w:szCs w:val="24"/>
              </w:rPr>
              <w:t>Классификация методов ДКР. Сущность и эффект применения административных методов денежно-кредитного регулирования. Сущность и эффект применения экономических методов. Эффективность денежно-кредитного регулирования на различных этапах развития экономики государства. Инструменты денежно-кредитной политики.</w:t>
            </w:r>
          </w:p>
        </w:tc>
        <w:tc>
          <w:tcPr>
            <w:tcW w:w="0" w:type="auto"/>
            <w:vAlign w:val="center"/>
          </w:tcPr>
          <w:p w14:paraId="537A22DF" w14:textId="77777777" w:rsidR="00547019" w:rsidRPr="00896B38" w:rsidRDefault="00547019" w:rsidP="00547019">
            <w:pPr>
              <w:widowControl w:val="0"/>
              <w:tabs>
                <w:tab w:val="left" w:pos="708"/>
                <w:tab w:val="left" w:pos="1080"/>
                <w:tab w:val="left" w:pos="1260"/>
              </w:tabs>
              <w:spacing w:line="240" w:lineRule="auto"/>
              <w:jc w:val="center"/>
              <w:rPr>
                <w:rFonts w:eastAsia="Times New Roman" w:cs="Times New Roman"/>
                <w:sz w:val="24"/>
                <w:szCs w:val="24"/>
              </w:rPr>
            </w:pPr>
            <w:r w:rsidRPr="00896B38">
              <w:rPr>
                <w:rFonts w:eastAsia="Times New Roman" w:cs="Times New Roman"/>
                <w:sz w:val="24"/>
                <w:szCs w:val="24"/>
              </w:rPr>
              <w:t>ДЗ, Р, УО, РК</w:t>
            </w:r>
          </w:p>
        </w:tc>
      </w:tr>
      <w:tr w:rsidR="00547019" w:rsidRPr="00896B38" w14:paraId="74A310A2" w14:textId="77777777" w:rsidTr="00547019">
        <w:trPr>
          <w:trHeight w:val="20"/>
        </w:trPr>
        <w:tc>
          <w:tcPr>
            <w:tcW w:w="0" w:type="auto"/>
            <w:vAlign w:val="center"/>
          </w:tcPr>
          <w:p w14:paraId="6CF3444A" w14:textId="77777777" w:rsidR="00547019" w:rsidRPr="00896B38" w:rsidRDefault="00547019" w:rsidP="00547019">
            <w:pPr>
              <w:widowControl w:val="0"/>
              <w:tabs>
                <w:tab w:val="left" w:pos="708"/>
                <w:tab w:val="left" w:pos="1080"/>
                <w:tab w:val="left" w:pos="1260"/>
              </w:tabs>
              <w:spacing w:line="240" w:lineRule="auto"/>
              <w:jc w:val="center"/>
              <w:rPr>
                <w:rFonts w:eastAsia="Times New Roman" w:cs="Times New Roman"/>
                <w:sz w:val="24"/>
                <w:szCs w:val="24"/>
              </w:rPr>
            </w:pPr>
            <w:r w:rsidRPr="00896B38">
              <w:rPr>
                <w:rFonts w:eastAsia="Times New Roman" w:cs="Times New Roman"/>
                <w:sz w:val="24"/>
                <w:szCs w:val="24"/>
              </w:rPr>
              <w:t>4</w:t>
            </w:r>
          </w:p>
        </w:tc>
        <w:tc>
          <w:tcPr>
            <w:tcW w:w="0" w:type="auto"/>
            <w:vAlign w:val="center"/>
          </w:tcPr>
          <w:p w14:paraId="4B8FAB3D" w14:textId="77777777" w:rsidR="00547019" w:rsidRPr="00896B38" w:rsidRDefault="00547019" w:rsidP="00547019">
            <w:pPr>
              <w:autoSpaceDE w:val="0"/>
              <w:autoSpaceDN w:val="0"/>
              <w:adjustRightInd w:val="0"/>
              <w:spacing w:line="240" w:lineRule="auto"/>
              <w:jc w:val="center"/>
              <w:rPr>
                <w:rFonts w:eastAsia="Times New Roman" w:cs="Times New Roman"/>
                <w:bCs/>
                <w:iCs/>
                <w:sz w:val="24"/>
                <w:szCs w:val="24"/>
              </w:rPr>
            </w:pPr>
            <w:r w:rsidRPr="00896B38">
              <w:rPr>
                <w:rFonts w:eastAsia="Times New Roman" w:cs="Times New Roman"/>
                <w:bCs/>
                <w:iCs/>
                <w:sz w:val="24"/>
                <w:szCs w:val="24"/>
              </w:rPr>
              <w:t>Косвенные (рыночные) инструменты денежно-кредитного регулирования</w:t>
            </w:r>
          </w:p>
        </w:tc>
        <w:tc>
          <w:tcPr>
            <w:tcW w:w="0" w:type="auto"/>
          </w:tcPr>
          <w:p w14:paraId="61A933C7" w14:textId="77777777" w:rsidR="00547019" w:rsidRPr="00896B38" w:rsidRDefault="00547019" w:rsidP="00547019">
            <w:pPr>
              <w:autoSpaceDE w:val="0"/>
              <w:autoSpaceDN w:val="0"/>
              <w:adjustRightInd w:val="0"/>
              <w:spacing w:line="240" w:lineRule="auto"/>
              <w:rPr>
                <w:rFonts w:eastAsia="Times New Roman" w:cs="Times New Roman"/>
                <w:sz w:val="24"/>
                <w:szCs w:val="24"/>
              </w:rPr>
            </w:pPr>
            <w:r w:rsidRPr="00896B38">
              <w:rPr>
                <w:rFonts w:eastAsia="Times New Roman" w:cs="Times New Roman"/>
                <w:sz w:val="24"/>
                <w:szCs w:val="24"/>
              </w:rPr>
              <w:t>Резервные требования, их механизм и воздействие на денежный мультипликатор. Нормы обязательного резервирования, механизмы их исполнения в России. Объекты операций на открытых рынках. Операции РЕПО.</w:t>
            </w:r>
          </w:p>
        </w:tc>
        <w:tc>
          <w:tcPr>
            <w:tcW w:w="0" w:type="auto"/>
            <w:vAlign w:val="center"/>
          </w:tcPr>
          <w:p w14:paraId="3334335C" w14:textId="77777777" w:rsidR="00547019" w:rsidRPr="00896B38" w:rsidRDefault="00547019" w:rsidP="00547019">
            <w:pPr>
              <w:spacing w:line="240" w:lineRule="auto"/>
              <w:jc w:val="center"/>
              <w:rPr>
                <w:rFonts w:eastAsia="Times New Roman" w:cs="Times New Roman"/>
                <w:sz w:val="24"/>
                <w:szCs w:val="24"/>
              </w:rPr>
            </w:pPr>
            <w:r w:rsidRPr="00896B38">
              <w:rPr>
                <w:rFonts w:eastAsia="Times New Roman" w:cs="Times New Roman"/>
                <w:sz w:val="24"/>
                <w:szCs w:val="24"/>
              </w:rPr>
              <w:t>ДЗ, Т, УО, РК</w:t>
            </w:r>
          </w:p>
        </w:tc>
      </w:tr>
      <w:tr w:rsidR="00547019" w:rsidRPr="00896B38" w14:paraId="2F5FE708" w14:textId="77777777" w:rsidTr="00547019">
        <w:trPr>
          <w:trHeight w:val="20"/>
        </w:trPr>
        <w:tc>
          <w:tcPr>
            <w:tcW w:w="0" w:type="auto"/>
            <w:vAlign w:val="center"/>
          </w:tcPr>
          <w:p w14:paraId="2EC20A3E" w14:textId="77777777" w:rsidR="00547019" w:rsidRPr="00896B38" w:rsidRDefault="00547019" w:rsidP="00547019">
            <w:pPr>
              <w:widowControl w:val="0"/>
              <w:tabs>
                <w:tab w:val="left" w:pos="708"/>
                <w:tab w:val="left" w:pos="1080"/>
                <w:tab w:val="left" w:pos="1260"/>
              </w:tabs>
              <w:spacing w:line="240" w:lineRule="auto"/>
              <w:jc w:val="center"/>
              <w:rPr>
                <w:rFonts w:eastAsia="Times New Roman" w:cs="Times New Roman"/>
                <w:sz w:val="24"/>
                <w:szCs w:val="24"/>
              </w:rPr>
            </w:pPr>
            <w:r w:rsidRPr="00896B38">
              <w:rPr>
                <w:rFonts w:eastAsia="Times New Roman" w:cs="Times New Roman"/>
                <w:sz w:val="24"/>
                <w:szCs w:val="24"/>
              </w:rPr>
              <w:t>5</w:t>
            </w:r>
          </w:p>
        </w:tc>
        <w:tc>
          <w:tcPr>
            <w:tcW w:w="0" w:type="auto"/>
            <w:vAlign w:val="center"/>
          </w:tcPr>
          <w:p w14:paraId="650FBBDF" w14:textId="77777777" w:rsidR="00547019" w:rsidRPr="00896B38" w:rsidRDefault="00547019" w:rsidP="00547019">
            <w:pPr>
              <w:autoSpaceDE w:val="0"/>
              <w:autoSpaceDN w:val="0"/>
              <w:adjustRightInd w:val="0"/>
              <w:spacing w:line="240" w:lineRule="auto"/>
              <w:jc w:val="center"/>
              <w:rPr>
                <w:rFonts w:eastAsia="Times New Roman" w:cs="Times New Roman"/>
                <w:bCs/>
                <w:iCs/>
                <w:sz w:val="24"/>
                <w:szCs w:val="24"/>
              </w:rPr>
            </w:pPr>
            <w:r w:rsidRPr="00896B38">
              <w:rPr>
                <w:rFonts w:eastAsia="Times New Roman" w:cs="Times New Roman"/>
                <w:bCs/>
                <w:iCs/>
                <w:sz w:val="24"/>
                <w:szCs w:val="24"/>
              </w:rPr>
              <w:t>Рефинансирование как инструмент денежно-кредитного регулирования</w:t>
            </w:r>
          </w:p>
        </w:tc>
        <w:tc>
          <w:tcPr>
            <w:tcW w:w="0" w:type="auto"/>
          </w:tcPr>
          <w:p w14:paraId="27A74190" w14:textId="77777777" w:rsidR="00547019" w:rsidRPr="00896B38" w:rsidRDefault="00547019" w:rsidP="00547019">
            <w:pPr>
              <w:autoSpaceDE w:val="0"/>
              <w:autoSpaceDN w:val="0"/>
              <w:adjustRightInd w:val="0"/>
              <w:spacing w:line="240" w:lineRule="auto"/>
              <w:rPr>
                <w:rFonts w:eastAsia="Times New Roman" w:cs="Times New Roman"/>
                <w:sz w:val="24"/>
                <w:szCs w:val="24"/>
              </w:rPr>
            </w:pPr>
            <w:r w:rsidRPr="00896B38">
              <w:rPr>
                <w:rFonts w:eastAsia="Times New Roman" w:cs="Times New Roman"/>
                <w:sz w:val="24"/>
                <w:szCs w:val="24"/>
              </w:rPr>
              <w:t>Сущность и функции рефинансирования как инструмента ДКР. Варианты передачи денежных средств коммерческим банкам в целях рефинансирования: переучет долговых обязательств и выдача кредитов. Процентные ставки рефинансирования и редисконтирования. Влияние процентных ставок ЦБ на экономику на микро- и макроуровне. Организация Банком России ломбардного кредитования.</w:t>
            </w:r>
          </w:p>
        </w:tc>
        <w:tc>
          <w:tcPr>
            <w:tcW w:w="0" w:type="auto"/>
            <w:vAlign w:val="center"/>
          </w:tcPr>
          <w:p w14:paraId="568B0C33" w14:textId="77777777" w:rsidR="00547019" w:rsidRPr="00896B38" w:rsidRDefault="00547019" w:rsidP="00547019">
            <w:pPr>
              <w:spacing w:line="240" w:lineRule="auto"/>
              <w:jc w:val="center"/>
              <w:rPr>
                <w:rFonts w:eastAsia="Times New Roman" w:cs="Times New Roman"/>
                <w:sz w:val="24"/>
                <w:szCs w:val="24"/>
              </w:rPr>
            </w:pPr>
            <w:r w:rsidRPr="00896B38">
              <w:rPr>
                <w:rFonts w:eastAsia="Times New Roman" w:cs="Times New Roman"/>
                <w:sz w:val="24"/>
                <w:szCs w:val="24"/>
              </w:rPr>
              <w:t>ДЗ, Т, УО, РК</w:t>
            </w:r>
          </w:p>
        </w:tc>
      </w:tr>
      <w:tr w:rsidR="00547019" w:rsidRPr="00896B38" w14:paraId="32DC5138" w14:textId="77777777" w:rsidTr="00547019">
        <w:trPr>
          <w:trHeight w:val="20"/>
        </w:trPr>
        <w:tc>
          <w:tcPr>
            <w:tcW w:w="0" w:type="auto"/>
            <w:vAlign w:val="center"/>
          </w:tcPr>
          <w:p w14:paraId="0D2EE3F8" w14:textId="77777777" w:rsidR="00547019" w:rsidRPr="00896B38" w:rsidRDefault="00547019" w:rsidP="00547019">
            <w:pPr>
              <w:widowControl w:val="0"/>
              <w:tabs>
                <w:tab w:val="left" w:pos="708"/>
                <w:tab w:val="left" w:pos="1080"/>
                <w:tab w:val="left" w:pos="1260"/>
              </w:tabs>
              <w:spacing w:line="240" w:lineRule="auto"/>
              <w:jc w:val="center"/>
              <w:rPr>
                <w:rFonts w:eastAsia="Times New Roman" w:cs="Times New Roman"/>
                <w:sz w:val="24"/>
                <w:szCs w:val="24"/>
              </w:rPr>
            </w:pPr>
            <w:r w:rsidRPr="00896B38">
              <w:rPr>
                <w:rFonts w:eastAsia="Times New Roman" w:cs="Times New Roman"/>
                <w:sz w:val="24"/>
                <w:szCs w:val="24"/>
              </w:rPr>
              <w:t>6</w:t>
            </w:r>
          </w:p>
        </w:tc>
        <w:tc>
          <w:tcPr>
            <w:tcW w:w="0" w:type="auto"/>
            <w:vAlign w:val="center"/>
          </w:tcPr>
          <w:p w14:paraId="5AEC4E33" w14:textId="77777777" w:rsidR="00547019" w:rsidRPr="00896B38" w:rsidRDefault="00547019" w:rsidP="00547019">
            <w:pPr>
              <w:autoSpaceDE w:val="0"/>
              <w:autoSpaceDN w:val="0"/>
              <w:adjustRightInd w:val="0"/>
              <w:spacing w:line="240" w:lineRule="auto"/>
              <w:jc w:val="center"/>
              <w:rPr>
                <w:rFonts w:eastAsia="Times New Roman" w:cs="Times New Roman"/>
                <w:bCs/>
                <w:iCs/>
                <w:sz w:val="24"/>
                <w:szCs w:val="24"/>
              </w:rPr>
            </w:pPr>
            <w:r w:rsidRPr="00896B38">
              <w:rPr>
                <w:rFonts w:eastAsia="Times New Roman" w:cs="Times New Roman"/>
                <w:bCs/>
                <w:iCs/>
                <w:sz w:val="24"/>
                <w:szCs w:val="24"/>
              </w:rPr>
              <w:t>Регулирование инфляционного процесса</w:t>
            </w:r>
          </w:p>
        </w:tc>
        <w:tc>
          <w:tcPr>
            <w:tcW w:w="0" w:type="auto"/>
          </w:tcPr>
          <w:p w14:paraId="3680E1B4" w14:textId="77777777" w:rsidR="00547019" w:rsidRPr="00896B38" w:rsidRDefault="00547019" w:rsidP="00547019">
            <w:pPr>
              <w:autoSpaceDE w:val="0"/>
              <w:autoSpaceDN w:val="0"/>
              <w:adjustRightInd w:val="0"/>
              <w:spacing w:line="240" w:lineRule="auto"/>
              <w:rPr>
                <w:rFonts w:eastAsia="Times New Roman" w:cs="Times New Roman"/>
                <w:sz w:val="24"/>
                <w:szCs w:val="24"/>
              </w:rPr>
            </w:pPr>
            <w:r w:rsidRPr="00896B38">
              <w:rPr>
                <w:rFonts w:eastAsia="Times New Roman" w:cs="Times New Roman"/>
                <w:bCs/>
                <w:sz w:val="24"/>
                <w:szCs w:val="24"/>
              </w:rPr>
              <w:t>Понятие и причины распространения инфляционного таргетирования. Базовые характеристики таргетирования инфляции. Виды инфляционного таргетирования. Условия реализации и трудности центральных банков при проведении режима инфляционного таргетирования.</w:t>
            </w:r>
          </w:p>
        </w:tc>
        <w:tc>
          <w:tcPr>
            <w:tcW w:w="0" w:type="auto"/>
            <w:vAlign w:val="center"/>
          </w:tcPr>
          <w:p w14:paraId="095F94CE" w14:textId="77777777" w:rsidR="00547019" w:rsidRPr="00896B38" w:rsidRDefault="00547019" w:rsidP="00547019">
            <w:pPr>
              <w:spacing w:line="240" w:lineRule="auto"/>
              <w:jc w:val="center"/>
              <w:rPr>
                <w:rFonts w:eastAsia="Times New Roman" w:cs="Times New Roman"/>
                <w:sz w:val="24"/>
                <w:szCs w:val="24"/>
              </w:rPr>
            </w:pPr>
            <w:r w:rsidRPr="00896B38">
              <w:rPr>
                <w:rFonts w:eastAsia="Times New Roman" w:cs="Times New Roman"/>
                <w:sz w:val="24"/>
                <w:szCs w:val="24"/>
              </w:rPr>
              <w:t>ДЗ, Т, УО, РК</w:t>
            </w:r>
          </w:p>
        </w:tc>
      </w:tr>
      <w:tr w:rsidR="00547019" w:rsidRPr="00896B38" w14:paraId="01F0D782" w14:textId="77777777" w:rsidTr="00547019">
        <w:trPr>
          <w:trHeight w:val="20"/>
        </w:trPr>
        <w:tc>
          <w:tcPr>
            <w:tcW w:w="0" w:type="auto"/>
            <w:vAlign w:val="center"/>
          </w:tcPr>
          <w:p w14:paraId="49249587" w14:textId="77777777" w:rsidR="00547019" w:rsidRPr="00896B38" w:rsidRDefault="00547019" w:rsidP="00547019">
            <w:pPr>
              <w:widowControl w:val="0"/>
              <w:tabs>
                <w:tab w:val="left" w:pos="708"/>
                <w:tab w:val="left" w:pos="1080"/>
                <w:tab w:val="left" w:pos="1260"/>
              </w:tabs>
              <w:spacing w:line="240" w:lineRule="auto"/>
              <w:jc w:val="center"/>
              <w:rPr>
                <w:rFonts w:eastAsia="Times New Roman" w:cs="Times New Roman"/>
                <w:sz w:val="24"/>
                <w:szCs w:val="24"/>
              </w:rPr>
            </w:pPr>
            <w:r w:rsidRPr="00896B38">
              <w:rPr>
                <w:rFonts w:eastAsia="Times New Roman" w:cs="Times New Roman"/>
                <w:sz w:val="24"/>
                <w:szCs w:val="24"/>
              </w:rPr>
              <w:t>7</w:t>
            </w:r>
          </w:p>
        </w:tc>
        <w:tc>
          <w:tcPr>
            <w:tcW w:w="0" w:type="auto"/>
            <w:vAlign w:val="center"/>
          </w:tcPr>
          <w:p w14:paraId="1B894120" w14:textId="77777777" w:rsidR="00547019" w:rsidRPr="00896B38" w:rsidRDefault="00547019" w:rsidP="00547019">
            <w:pPr>
              <w:autoSpaceDE w:val="0"/>
              <w:autoSpaceDN w:val="0"/>
              <w:adjustRightInd w:val="0"/>
              <w:spacing w:line="240" w:lineRule="auto"/>
              <w:jc w:val="center"/>
              <w:rPr>
                <w:rFonts w:eastAsia="Times New Roman" w:cs="Times New Roman"/>
                <w:bCs/>
                <w:sz w:val="24"/>
                <w:szCs w:val="24"/>
              </w:rPr>
            </w:pPr>
            <w:r w:rsidRPr="00896B38">
              <w:rPr>
                <w:rFonts w:eastAsia="Times New Roman" w:cs="Times New Roman"/>
                <w:sz w:val="24"/>
                <w:szCs w:val="24"/>
              </w:rPr>
              <w:t>Валютное регулирование и валютный контроль</w:t>
            </w:r>
          </w:p>
        </w:tc>
        <w:tc>
          <w:tcPr>
            <w:tcW w:w="0" w:type="auto"/>
          </w:tcPr>
          <w:p w14:paraId="7B941D5F" w14:textId="77777777" w:rsidR="00547019" w:rsidRPr="00896B38" w:rsidRDefault="00547019" w:rsidP="00547019">
            <w:pPr>
              <w:autoSpaceDE w:val="0"/>
              <w:autoSpaceDN w:val="0"/>
              <w:adjustRightInd w:val="0"/>
              <w:spacing w:line="240" w:lineRule="auto"/>
              <w:rPr>
                <w:rFonts w:eastAsia="Times New Roman" w:cs="Times New Roman"/>
                <w:bCs/>
                <w:sz w:val="24"/>
                <w:szCs w:val="24"/>
              </w:rPr>
            </w:pPr>
            <w:r w:rsidRPr="00896B38">
              <w:rPr>
                <w:rFonts w:eastAsia="Times New Roman" w:cs="Times New Roman"/>
                <w:bCs/>
                <w:sz w:val="24"/>
                <w:szCs w:val="24"/>
              </w:rPr>
              <w:t>Организация валютного регулирования в России. Цели и основные направления валютного регулирования и контроля. Органы и агенты валютного регулирования и контроля в России, их функции. Развитие и совершенствование системы валютного регулирования и контроля в России.</w:t>
            </w:r>
          </w:p>
        </w:tc>
        <w:tc>
          <w:tcPr>
            <w:tcW w:w="0" w:type="auto"/>
            <w:vAlign w:val="center"/>
          </w:tcPr>
          <w:p w14:paraId="7C37C0EA" w14:textId="77777777" w:rsidR="00547019" w:rsidRPr="00896B38" w:rsidRDefault="00547019" w:rsidP="00547019">
            <w:pPr>
              <w:spacing w:line="240" w:lineRule="auto"/>
              <w:jc w:val="center"/>
              <w:rPr>
                <w:rFonts w:eastAsia="Times New Roman" w:cs="Times New Roman"/>
                <w:sz w:val="24"/>
                <w:szCs w:val="24"/>
              </w:rPr>
            </w:pPr>
            <w:r w:rsidRPr="00896B38">
              <w:rPr>
                <w:rFonts w:eastAsia="Times New Roman" w:cs="Times New Roman"/>
                <w:sz w:val="24"/>
                <w:szCs w:val="24"/>
              </w:rPr>
              <w:t>ДЗ, Т, УО, РК</w:t>
            </w:r>
          </w:p>
        </w:tc>
      </w:tr>
    </w:tbl>
    <w:p w14:paraId="0F884B81" w14:textId="77777777" w:rsidR="00547019" w:rsidRPr="00896B38" w:rsidRDefault="00547019" w:rsidP="00547019">
      <w:pPr>
        <w:spacing w:line="240" w:lineRule="auto"/>
        <w:jc w:val="center"/>
        <w:rPr>
          <w:rFonts w:eastAsia="Times New Roman" w:cs="Times New Roman"/>
          <w:b/>
          <w:sz w:val="24"/>
          <w:szCs w:val="24"/>
        </w:rPr>
      </w:pPr>
    </w:p>
    <w:p w14:paraId="7AC54CF5" w14:textId="77777777" w:rsidR="00547019" w:rsidRPr="00896B38" w:rsidRDefault="00547019" w:rsidP="00547019">
      <w:pPr>
        <w:spacing w:line="240" w:lineRule="auto"/>
        <w:jc w:val="center"/>
        <w:rPr>
          <w:rFonts w:eastAsia="Times New Roman" w:cs="Times New Roman"/>
          <w:b/>
          <w:sz w:val="24"/>
          <w:szCs w:val="24"/>
        </w:rPr>
      </w:pPr>
      <w:r w:rsidRPr="00896B38">
        <w:rPr>
          <w:rFonts w:eastAsia="Times New Roman" w:cs="Times New Roman"/>
          <w:b/>
          <w:sz w:val="24"/>
          <w:szCs w:val="24"/>
        </w:rPr>
        <w:t>4.3 Темы дисциплины, изучаемые в 7 семестре</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443"/>
        <w:gridCol w:w="943"/>
        <w:gridCol w:w="567"/>
        <w:gridCol w:w="851"/>
        <w:gridCol w:w="708"/>
        <w:gridCol w:w="1418"/>
      </w:tblGrid>
      <w:tr w:rsidR="00547019" w:rsidRPr="00896B38" w14:paraId="5F1DB485" w14:textId="77777777" w:rsidTr="00547019">
        <w:trPr>
          <w:trHeight w:val="20"/>
        </w:trPr>
        <w:tc>
          <w:tcPr>
            <w:tcW w:w="534" w:type="dxa"/>
            <w:vMerge w:val="restart"/>
            <w:vAlign w:val="center"/>
          </w:tcPr>
          <w:p w14:paraId="7E265394" w14:textId="77777777" w:rsidR="00547019" w:rsidRPr="00896B38" w:rsidRDefault="00547019" w:rsidP="00547019">
            <w:pPr>
              <w:spacing w:line="240" w:lineRule="auto"/>
              <w:jc w:val="center"/>
              <w:rPr>
                <w:rFonts w:eastAsia="Times New Roman" w:cs="Times New Roman"/>
                <w:sz w:val="24"/>
                <w:szCs w:val="24"/>
              </w:rPr>
            </w:pPr>
            <w:r w:rsidRPr="00896B38">
              <w:rPr>
                <w:rFonts w:eastAsia="Times New Roman" w:cs="Times New Roman"/>
                <w:sz w:val="24"/>
                <w:szCs w:val="24"/>
              </w:rPr>
              <w:lastRenderedPageBreak/>
              <w:t>№</w:t>
            </w:r>
          </w:p>
        </w:tc>
        <w:tc>
          <w:tcPr>
            <w:tcW w:w="4443" w:type="dxa"/>
            <w:vMerge w:val="restart"/>
            <w:vAlign w:val="center"/>
          </w:tcPr>
          <w:p w14:paraId="1F614948" w14:textId="77777777" w:rsidR="00547019" w:rsidRPr="00896B38" w:rsidRDefault="00547019" w:rsidP="00547019">
            <w:pPr>
              <w:spacing w:line="240" w:lineRule="auto"/>
              <w:jc w:val="center"/>
              <w:rPr>
                <w:rFonts w:eastAsia="Times New Roman" w:cs="Times New Roman"/>
                <w:sz w:val="24"/>
                <w:szCs w:val="24"/>
              </w:rPr>
            </w:pPr>
            <w:r w:rsidRPr="00896B38">
              <w:rPr>
                <w:rFonts w:eastAsia="Times New Roman" w:cs="Times New Roman"/>
                <w:sz w:val="24"/>
                <w:szCs w:val="24"/>
              </w:rPr>
              <w:t>Наименование темы</w:t>
            </w:r>
          </w:p>
        </w:tc>
        <w:tc>
          <w:tcPr>
            <w:tcW w:w="4487" w:type="dxa"/>
            <w:gridSpan w:val="5"/>
            <w:vAlign w:val="center"/>
          </w:tcPr>
          <w:p w14:paraId="72451403" w14:textId="77777777" w:rsidR="00547019" w:rsidRPr="00896B38" w:rsidRDefault="00547019" w:rsidP="00547019">
            <w:pPr>
              <w:spacing w:line="240" w:lineRule="auto"/>
              <w:jc w:val="center"/>
              <w:rPr>
                <w:rFonts w:eastAsia="Times New Roman" w:cs="Times New Roman"/>
                <w:sz w:val="24"/>
                <w:szCs w:val="24"/>
              </w:rPr>
            </w:pPr>
            <w:r w:rsidRPr="00896B38">
              <w:rPr>
                <w:rFonts w:eastAsia="Times New Roman" w:cs="Times New Roman"/>
                <w:sz w:val="24"/>
                <w:szCs w:val="24"/>
              </w:rPr>
              <w:t>Количество часов</w:t>
            </w:r>
          </w:p>
        </w:tc>
      </w:tr>
      <w:tr w:rsidR="00547019" w:rsidRPr="00896B38" w14:paraId="74EDBCA3" w14:textId="77777777" w:rsidTr="00547019">
        <w:trPr>
          <w:trHeight w:val="20"/>
        </w:trPr>
        <w:tc>
          <w:tcPr>
            <w:tcW w:w="534" w:type="dxa"/>
            <w:vMerge/>
            <w:vAlign w:val="center"/>
          </w:tcPr>
          <w:p w14:paraId="11A32EDB" w14:textId="77777777" w:rsidR="00547019" w:rsidRPr="00896B38" w:rsidRDefault="00547019" w:rsidP="00547019">
            <w:pPr>
              <w:spacing w:line="240" w:lineRule="auto"/>
              <w:jc w:val="center"/>
              <w:rPr>
                <w:rFonts w:eastAsia="Times New Roman" w:cs="Times New Roman"/>
                <w:sz w:val="24"/>
                <w:szCs w:val="24"/>
              </w:rPr>
            </w:pPr>
          </w:p>
        </w:tc>
        <w:tc>
          <w:tcPr>
            <w:tcW w:w="4443" w:type="dxa"/>
            <w:vMerge/>
            <w:vAlign w:val="center"/>
          </w:tcPr>
          <w:p w14:paraId="3C49478C" w14:textId="77777777" w:rsidR="00547019" w:rsidRPr="00896B38" w:rsidRDefault="00547019" w:rsidP="00547019">
            <w:pPr>
              <w:spacing w:line="240" w:lineRule="auto"/>
              <w:jc w:val="center"/>
              <w:rPr>
                <w:rFonts w:eastAsia="Times New Roman" w:cs="Times New Roman"/>
                <w:sz w:val="24"/>
                <w:szCs w:val="24"/>
              </w:rPr>
            </w:pPr>
          </w:p>
        </w:tc>
        <w:tc>
          <w:tcPr>
            <w:tcW w:w="3069" w:type="dxa"/>
            <w:gridSpan w:val="4"/>
            <w:vAlign w:val="center"/>
          </w:tcPr>
          <w:p w14:paraId="624AA458" w14:textId="77777777" w:rsidR="00547019" w:rsidRPr="00896B38" w:rsidRDefault="00547019" w:rsidP="00547019">
            <w:pPr>
              <w:spacing w:line="240" w:lineRule="auto"/>
              <w:jc w:val="center"/>
              <w:rPr>
                <w:rFonts w:eastAsia="Times New Roman" w:cs="Times New Roman"/>
                <w:sz w:val="24"/>
                <w:szCs w:val="24"/>
              </w:rPr>
            </w:pPr>
            <w:r w:rsidRPr="00896B38">
              <w:rPr>
                <w:rFonts w:eastAsia="Times New Roman" w:cs="Times New Roman"/>
                <w:sz w:val="24"/>
                <w:szCs w:val="24"/>
              </w:rPr>
              <w:t>Контактная работа обучающихся</w:t>
            </w:r>
          </w:p>
        </w:tc>
        <w:tc>
          <w:tcPr>
            <w:tcW w:w="1418" w:type="dxa"/>
            <w:vMerge w:val="restart"/>
            <w:vAlign w:val="center"/>
          </w:tcPr>
          <w:p w14:paraId="648F9FAE" w14:textId="77777777" w:rsidR="00547019" w:rsidRPr="00896B38" w:rsidRDefault="00547019" w:rsidP="00547019">
            <w:pPr>
              <w:spacing w:line="240" w:lineRule="auto"/>
              <w:jc w:val="center"/>
              <w:rPr>
                <w:rFonts w:eastAsia="Times New Roman" w:cs="Times New Roman"/>
                <w:sz w:val="24"/>
                <w:szCs w:val="24"/>
              </w:rPr>
            </w:pPr>
            <w:r w:rsidRPr="00896B38">
              <w:rPr>
                <w:rFonts w:eastAsia="Times New Roman" w:cs="Times New Roman"/>
                <w:sz w:val="24"/>
                <w:szCs w:val="24"/>
              </w:rPr>
              <w:t>Внеаудиторная работа</w:t>
            </w:r>
          </w:p>
        </w:tc>
      </w:tr>
      <w:tr w:rsidR="00547019" w:rsidRPr="00896B38" w14:paraId="5BB49233" w14:textId="77777777" w:rsidTr="00547019">
        <w:trPr>
          <w:trHeight w:val="20"/>
        </w:trPr>
        <w:tc>
          <w:tcPr>
            <w:tcW w:w="534" w:type="dxa"/>
            <w:vMerge/>
            <w:vAlign w:val="center"/>
          </w:tcPr>
          <w:p w14:paraId="5F6A9EAB" w14:textId="77777777" w:rsidR="00547019" w:rsidRPr="00896B38" w:rsidRDefault="00547019" w:rsidP="00547019">
            <w:pPr>
              <w:spacing w:line="240" w:lineRule="auto"/>
              <w:jc w:val="center"/>
              <w:rPr>
                <w:rFonts w:eastAsia="Times New Roman" w:cs="Times New Roman"/>
                <w:sz w:val="24"/>
                <w:szCs w:val="24"/>
              </w:rPr>
            </w:pPr>
          </w:p>
        </w:tc>
        <w:tc>
          <w:tcPr>
            <w:tcW w:w="4443" w:type="dxa"/>
            <w:vMerge/>
            <w:vAlign w:val="center"/>
          </w:tcPr>
          <w:p w14:paraId="1855DDDD" w14:textId="77777777" w:rsidR="00547019" w:rsidRPr="00896B38" w:rsidRDefault="00547019" w:rsidP="00547019">
            <w:pPr>
              <w:spacing w:line="240" w:lineRule="auto"/>
              <w:jc w:val="center"/>
              <w:rPr>
                <w:rFonts w:eastAsia="Times New Roman" w:cs="Times New Roman"/>
                <w:sz w:val="24"/>
                <w:szCs w:val="24"/>
              </w:rPr>
            </w:pPr>
          </w:p>
        </w:tc>
        <w:tc>
          <w:tcPr>
            <w:tcW w:w="943" w:type="dxa"/>
            <w:vMerge w:val="restart"/>
            <w:vAlign w:val="center"/>
          </w:tcPr>
          <w:p w14:paraId="312D35A9" w14:textId="77777777" w:rsidR="00547019" w:rsidRPr="00896B38" w:rsidRDefault="00547019" w:rsidP="00547019">
            <w:pPr>
              <w:spacing w:line="240" w:lineRule="auto"/>
              <w:jc w:val="center"/>
              <w:rPr>
                <w:rFonts w:eastAsia="Times New Roman" w:cs="Times New Roman"/>
                <w:sz w:val="24"/>
                <w:szCs w:val="24"/>
              </w:rPr>
            </w:pPr>
            <w:r w:rsidRPr="00896B38">
              <w:rPr>
                <w:rFonts w:eastAsia="Times New Roman" w:cs="Times New Roman"/>
                <w:sz w:val="24"/>
                <w:szCs w:val="24"/>
              </w:rPr>
              <w:t>Всего</w:t>
            </w:r>
          </w:p>
        </w:tc>
        <w:tc>
          <w:tcPr>
            <w:tcW w:w="2126" w:type="dxa"/>
            <w:gridSpan w:val="3"/>
            <w:vAlign w:val="center"/>
          </w:tcPr>
          <w:p w14:paraId="2E706E16" w14:textId="77777777" w:rsidR="00547019" w:rsidRPr="00896B38" w:rsidRDefault="00547019" w:rsidP="00547019">
            <w:pPr>
              <w:spacing w:line="240" w:lineRule="auto"/>
              <w:jc w:val="center"/>
              <w:rPr>
                <w:rFonts w:eastAsia="Times New Roman" w:cs="Times New Roman"/>
                <w:sz w:val="24"/>
                <w:szCs w:val="24"/>
              </w:rPr>
            </w:pPr>
            <w:r w:rsidRPr="00896B38">
              <w:rPr>
                <w:rFonts w:eastAsia="Times New Roman" w:cs="Times New Roman"/>
                <w:sz w:val="24"/>
                <w:szCs w:val="24"/>
              </w:rPr>
              <w:t>Аудиторная работа</w:t>
            </w:r>
          </w:p>
        </w:tc>
        <w:tc>
          <w:tcPr>
            <w:tcW w:w="1418" w:type="dxa"/>
            <w:vMerge/>
            <w:vAlign w:val="center"/>
          </w:tcPr>
          <w:p w14:paraId="2A3C05BB" w14:textId="77777777" w:rsidR="00547019" w:rsidRPr="00896B38" w:rsidRDefault="00547019" w:rsidP="00547019">
            <w:pPr>
              <w:spacing w:line="240" w:lineRule="auto"/>
              <w:jc w:val="center"/>
              <w:rPr>
                <w:rFonts w:eastAsia="Times New Roman" w:cs="Times New Roman"/>
                <w:sz w:val="24"/>
                <w:szCs w:val="24"/>
              </w:rPr>
            </w:pPr>
          </w:p>
        </w:tc>
      </w:tr>
      <w:tr w:rsidR="00547019" w:rsidRPr="00896B38" w14:paraId="2A9FA34E" w14:textId="77777777" w:rsidTr="00547019">
        <w:trPr>
          <w:trHeight w:val="20"/>
        </w:trPr>
        <w:tc>
          <w:tcPr>
            <w:tcW w:w="534" w:type="dxa"/>
            <w:vMerge/>
            <w:vAlign w:val="center"/>
          </w:tcPr>
          <w:p w14:paraId="3959A25E" w14:textId="77777777" w:rsidR="00547019" w:rsidRPr="00896B38" w:rsidRDefault="00547019" w:rsidP="00547019">
            <w:pPr>
              <w:spacing w:line="240" w:lineRule="auto"/>
              <w:jc w:val="center"/>
              <w:rPr>
                <w:rFonts w:eastAsia="Times New Roman" w:cs="Times New Roman"/>
                <w:sz w:val="24"/>
                <w:szCs w:val="24"/>
              </w:rPr>
            </w:pPr>
          </w:p>
        </w:tc>
        <w:tc>
          <w:tcPr>
            <w:tcW w:w="4443" w:type="dxa"/>
            <w:vMerge/>
            <w:vAlign w:val="center"/>
          </w:tcPr>
          <w:p w14:paraId="3EB6C2F2" w14:textId="77777777" w:rsidR="00547019" w:rsidRPr="00896B38" w:rsidRDefault="00547019" w:rsidP="00547019">
            <w:pPr>
              <w:spacing w:line="240" w:lineRule="auto"/>
              <w:jc w:val="center"/>
              <w:rPr>
                <w:rFonts w:eastAsia="Times New Roman" w:cs="Times New Roman"/>
                <w:sz w:val="24"/>
                <w:szCs w:val="24"/>
              </w:rPr>
            </w:pPr>
          </w:p>
        </w:tc>
        <w:tc>
          <w:tcPr>
            <w:tcW w:w="943" w:type="dxa"/>
            <w:vMerge/>
            <w:vAlign w:val="center"/>
          </w:tcPr>
          <w:p w14:paraId="04618CBE" w14:textId="77777777" w:rsidR="00547019" w:rsidRPr="00896B38" w:rsidRDefault="00547019" w:rsidP="00547019">
            <w:pPr>
              <w:spacing w:line="240" w:lineRule="auto"/>
              <w:jc w:val="center"/>
              <w:rPr>
                <w:rFonts w:eastAsia="Times New Roman" w:cs="Times New Roman"/>
                <w:sz w:val="24"/>
                <w:szCs w:val="24"/>
              </w:rPr>
            </w:pPr>
          </w:p>
        </w:tc>
        <w:tc>
          <w:tcPr>
            <w:tcW w:w="567" w:type="dxa"/>
            <w:vAlign w:val="center"/>
          </w:tcPr>
          <w:p w14:paraId="2D610BCC" w14:textId="77777777" w:rsidR="00547019" w:rsidRPr="00896B38" w:rsidRDefault="00547019" w:rsidP="00547019">
            <w:pPr>
              <w:spacing w:line="240" w:lineRule="auto"/>
              <w:jc w:val="center"/>
              <w:rPr>
                <w:rFonts w:eastAsia="Times New Roman" w:cs="Times New Roman"/>
                <w:sz w:val="24"/>
                <w:szCs w:val="24"/>
              </w:rPr>
            </w:pPr>
            <w:r w:rsidRPr="00896B38">
              <w:rPr>
                <w:rFonts w:eastAsia="Times New Roman" w:cs="Times New Roman"/>
                <w:sz w:val="24"/>
                <w:szCs w:val="24"/>
              </w:rPr>
              <w:t>Л</w:t>
            </w:r>
          </w:p>
        </w:tc>
        <w:tc>
          <w:tcPr>
            <w:tcW w:w="851" w:type="dxa"/>
            <w:vAlign w:val="center"/>
          </w:tcPr>
          <w:p w14:paraId="7F0E627A" w14:textId="77777777" w:rsidR="00547019" w:rsidRPr="00896B38" w:rsidRDefault="00547019" w:rsidP="00547019">
            <w:pPr>
              <w:spacing w:line="240" w:lineRule="auto"/>
              <w:jc w:val="center"/>
              <w:rPr>
                <w:rFonts w:eastAsia="Times New Roman" w:cs="Times New Roman"/>
                <w:sz w:val="24"/>
                <w:szCs w:val="24"/>
              </w:rPr>
            </w:pPr>
            <w:r w:rsidRPr="00896B38">
              <w:rPr>
                <w:rFonts w:eastAsia="Times New Roman" w:cs="Times New Roman"/>
                <w:sz w:val="24"/>
                <w:szCs w:val="24"/>
              </w:rPr>
              <w:t>ПЗ</w:t>
            </w:r>
          </w:p>
        </w:tc>
        <w:tc>
          <w:tcPr>
            <w:tcW w:w="708" w:type="dxa"/>
            <w:vAlign w:val="center"/>
          </w:tcPr>
          <w:p w14:paraId="65E4EC90" w14:textId="77777777" w:rsidR="00547019" w:rsidRPr="00896B38" w:rsidRDefault="00547019" w:rsidP="00547019">
            <w:pPr>
              <w:spacing w:line="240" w:lineRule="auto"/>
              <w:jc w:val="center"/>
              <w:rPr>
                <w:rFonts w:eastAsia="Times New Roman" w:cs="Times New Roman"/>
                <w:sz w:val="24"/>
                <w:szCs w:val="24"/>
              </w:rPr>
            </w:pPr>
            <w:r w:rsidRPr="00896B38">
              <w:rPr>
                <w:rFonts w:eastAsia="Times New Roman" w:cs="Times New Roman"/>
                <w:sz w:val="24"/>
                <w:szCs w:val="24"/>
              </w:rPr>
              <w:t>ЛР</w:t>
            </w:r>
          </w:p>
        </w:tc>
        <w:tc>
          <w:tcPr>
            <w:tcW w:w="1418" w:type="dxa"/>
            <w:vMerge/>
            <w:vAlign w:val="center"/>
          </w:tcPr>
          <w:p w14:paraId="1A542F19" w14:textId="77777777" w:rsidR="00547019" w:rsidRPr="00896B38" w:rsidRDefault="00547019" w:rsidP="00547019">
            <w:pPr>
              <w:spacing w:line="240" w:lineRule="auto"/>
              <w:jc w:val="center"/>
              <w:rPr>
                <w:rFonts w:eastAsia="Times New Roman" w:cs="Times New Roman"/>
                <w:sz w:val="24"/>
                <w:szCs w:val="24"/>
              </w:rPr>
            </w:pPr>
          </w:p>
        </w:tc>
      </w:tr>
      <w:tr w:rsidR="00131299" w:rsidRPr="00896B38" w14:paraId="5CD5C918" w14:textId="77777777" w:rsidTr="00547019">
        <w:trPr>
          <w:trHeight w:val="20"/>
        </w:trPr>
        <w:tc>
          <w:tcPr>
            <w:tcW w:w="534" w:type="dxa"/>
            <w:vAlign w:val="center"/>
          </w:tcPr>
          <w:p w14:paraId="4948BD47" w14:textId="77777777" w:rsidR="00131299" w:rsidRPr="00896B38" w:rsidRDefault="00131299" w:rsidP="00131299">
            <w:pPr>
              <w:spacing w:line="240" w:lineRule="auto"/>
              <w:jc w:val="center"/>
              <w:rPr>
                <w:rFonts w:eastAsia="Times New Roman" w:cs="Times New Roman"/>
                <w:sz w:val="24"/>
                <w:szCs w:val="24"/>
              </w:rPr>
            </w:pPr>
            <w:r w:rsidRPr="00896B38">
              <w:rPr>
                <w:rFonts w:eastAsia="Times New Roman" w:cs="Times New Roman"/>
                <w:sz w:val="24"/>
                <w:szCs w:val="24"/>
              </w:rPr>
              <w:t>1.</w:t>
            </w:r>
          </w:p>
        </w:tc>
        <w:tc>
          <w:tcPr>
            <w:tcW w:w="4443" w:type="dxa"/>
            <w:vAlign w:val="center"/>
          </w:tcPr>
          <w:p w14:paraId="069233C0" w14:textId="77777777" w:rsidR="00131299" w:rsidRPr="00896B38" w:rsidRDefault="00131299" w:rsidP="00131299">
            <w:pPr>
              <w:autoSpaceDE w:val="0"/>
              <w:autoSpaceDN w:val="0"/>
              <w:adjustRightInd w:val="0"/>
              <w:spacing w:line="240" w:lineRule="auto"/>
              <w:jc w:val="center"/>
              <w:rPr>
                <w:rFonts w:eastAsia="Times New Roman" w:cs="Times New Roman"/>
                <w:sz w:val="24"/>
                <w:szCs w:val="24"/>
              </w:rPr>
            </w:pPr>
            <w:r w:rsidRPr="00896B38">
              <w:rPr>
                <w:rFonts w:eastAsia="Times New Roman" w:cs="Times New Roman"/>
                <w:bCs/>
                <w:iCs/>
                <w:sz w:val="24"/>
                <w:szCs w:val="24"/>
              </w:rPr>
              <w:t>Основы организации денежно-кредитного регулирования</w:t>
            </w:r>
          </w:p>
        </w:tc>
        <w:tc>
          <w:tcPr>
            <w:tcW w:w="943" w:type="dxa"/>
            <w:vAlign w:val="center"/>
          </w:tcPr>
          <w:p w14:paraId="31D7EFE4" w14:textId="77777777" w:rsidR="00131299" w:rsidRPr="00896B38" w:rsidRDefault="00131299" w:rsidP="00131299">
            <w:pPr>
              <w:spacing w:line="240" w:lineRule="auto"/>
              <w:jc w:val="center"/>
              <w:rPr>
                <w:rFonts w:eastAsia="Times New Roman" w:cs="Times New Roman"/>
                <w:sz w:val="24"/>
                <w:szCs w:val="24"/>
              </w:rPr>
            </w:pPr>
            <w:r>
              <w:rPr>
                <w:rFonts w:eastAsia="Times New Roman" w:cs="Times New Roman"/>
                <w:sz w:val="24"/>
                <w:szCs w:val="24"/>
              </w:rPr>
              <w:t>12</w:t>
            </w:r>
          </w:p>
        </w:tc>
        <w:tc>
          <w:tcPr>
            <w:tcW w:w="567" w:type="dxa"/>
            <w:vAlign w:val="center"/>
          </w:tcPr>
          <w:p w14:paraId="441ADEEF" w14:textId="77777777" w:rsidR="00131299" w:rsidRPr="00896B38" w:rsidRDefault="00131299" w:rsidP="00131299">
            <w:pPr>
              <w:spacing w:line="240" w:lineRule="auto"/>
              <w:jc w:val="center"/>
              <w:rPr>
                <w:rFonts w:eastAsia="Times New Roman" w:cs="Times New Roman"/>
                <w:sz w:val="24"/>
                <w:szCs w:val="24"/>
              </w:rPr>
            </w:pPr>
            <w:r>
              <w:rPr>
                <w:rFonts w:eastAsia="Times New Roman" w:cs="Times New Roman"/>
                <w:sz w:val="24"/>
                <w:szCs w:val="24"/>
              </w:rPr>
              <w:t>2</w:t>
            </w:r>
          </w:p>
        </w:tc>
        <w:tc>
          <w:tcPr>
            <w:tcW w:w="851" w:type="dxa"/>
            <w:vAlign w:val="center"/>
          </w:tcPr>
          <w:p w14:paraId="55E7603F" w14:textId="77777777" w:rsidR="00131299" w:rsidRPr="00896B38" w:rsidRDefault="00131299" w:rsidP="00131299">
            <w:pPr>
              <w:spacing w:line="240" w:lineRule="auto"/>
              <w:jc w:val="center"/>
              <w:rPr>
                <w:rFonts w:eastAsia="Times New Roman" w:cs="Times New Roman"/>
                <w:sz w:val="24"/>
                <w:szCs w:val="24"/>
              </w:rPr>
            </w:pPr>
            <w:r>
              <w:rPr>
                <w:rFonts w:eastAsia="Times New Roman" w:cs="Times New Roman"/>
                <w:sz w:val="24"/>
                <w:szCs w:val="24"/>
              </w:rPr>
              <w:t>2</w:t>
            </w:r>
          </w:p>
        </w:tc>
        <w:tc>
          <w:tcPr>
            <w:tcW w:w="708" w:type="dxa"/>
            <w:vAlign w:val="center"/>
          </w:tcPr>
          <w:p w14:paraId="28644088" w14:textId="77777777" w:rsidR="00131299" w:rsidRPr="00896B38" w:rsidRDefault="00131299" w:rsidP="00131299">
            <w:pPr>
              <w:spacing w:line="240" w:lineRule="auto"/>
              <w:jc w:val="center"/>
              <w:rPr>
                <w:rFonts w:eastAsia="Times New Roman" w:cs="Times New Roman"/>
                <w:sz w:val="24"/>
                <w:szCs w:val="24"/>
              </w:rPr>
            </w:pPr>
          </w:p>
        </w:tc>
        <w:tc>
          <w:tcPr>
            <w:tcW w:w="1418" w:type="dxa"/>
            <w:vAlign w:val="center"/>
          </w:tcPr>
          <w:p w14:paraId="290C6D9C" w14:textId="77777777" w:rsidR="00131299" w:rsidRPr="00896B38" w:rsidRDefault="00131299" w:rsidP="00131299">
            <w:pPr>
              <w:spacing w:line="240" w:lineRule="auto"/>
              <w:jc w:val="center"/>
              <w:rPr>
                <w:rFonts w:eastAsia="Times New Roman" w:cs="Times New Roman"/>
                <w:sz w:val="24"/>
                <w:szCs w:val="24"/>
              </w:rPr>
            </w:pPr>
            <w:r>
              <w:rPr>
                <w:rFonts w:eastAsia="Times New Roman" w:cs="Times New Roman"/>
                <w:sz w:val="24"/>
                <w:szCs w:val="24"/>
              </w:rPr>
              <w:t>8</w:t>
            </w:r>
          </w:p>
        </w:tc>
      </w:tr>
      <w:tr w:rsidR="00131299" w:rsidRPr="00896B38" w14:paraId="66158BFC" w14:textId="77777777" w:rsidTr="00547019">
        <w:trPr>
          <w:trHeight w:val="20"/>
        </w:trPr>
        <w:tc>
          <w:tcPr>
            <w:tcW w:w="534" w:type="dxa"/>
            <w:vAlign w:val="center"/>
          </w:tcPr>
          <w:p w14:paraId="10908C3E" w14:textId="77777777" w:rsidR="00131299" w:rsidRPr="00896B38" w:rsidRDefault="00131299" w:rsidP="00131299">
            <w:pPr>
              <w:spacing w:line="240" w:lineRule="auto"/>
              <w:jc w:val="center"/>
              <w:rPr>
                <w:rFonts w:eastAsia="Times New Roman" w:cs="Times New Roman"/>
                <w:sz w:val="24"/>
                <w:szCs w:val="24"/>
              </w:rPr>
            </w:pPr>
            <w:r w:rsidRPr="00896B38">
              <w:rPr>
                <w:rFonts w:eastAsia="Times New Roman" w:cs="Times New Roman"/>
                <w:sz w:val="24"/>
                <w:szCs w:val="24"/>
              </w:rPr>
              <w:t>2.</w:t>
            </w:r>
          </w:p>
        </w:tc>
        <w:tc>
          <w:tcPr>
            <w:tcW w:w="4443" w:type="dxa"/>
            <w:vAlign w:val="center"/>
          </w:tcPr>
          <w:p w14:paraId="1460D6EE" w14:textId="77777777" w:rsidR="00131299" w:rsidRPr="00896B38" w:rsidRDefault="00131299" w:rsidP="00131299">
            <w:pPr>
              <w:autoSpaceDE w:val="0"/>
              <w:autoSpaceDN w:val="0"/>
              <w:adjustRightInd w:val="0"/>
              <w:spacing w:line="240" w:lineRule="auto"/>
              <w:jc w:val="center"/>
              <w:rPr>
                <w:rFonts w:eastAsia="Times New Roman" w:cs="Times New Roman"/>
                <w:bCs/>
                <w:iCs/>
                <w:sz w:val="24"/>
                <w:szCs w:val="24"/>
              </w:rPr>
            </w:pPr>
            <w:r w:rsidRPr="00896B38">
              <w:rPr>
                <w:rFonts w:eastAsia="Times New Roman" w:cs="Times New Roman"/>
                <w:bCs/>
                <w:iCs/>
                <w:sz w:val="24"/>
                <w:szCs w:val="24"/>
              </w:rPr>
              <w:t>Роль и место Центрального банка в реализации денежно-кредитной политики</w:t>
            </w:r>
          </w:p>
        </w:tc>
        <w:tc>
          <w:tcPr>
            <w:tcW w:w="943" w:type="dxa"/>
            <w:vAlign w:val="center"/>
          </w:tcPr>
          <w:p w14:paraId="622228F9" w14:textId="77777777" w:rsidR="00131299" w:rsidRPr="00896B38" w:rsidRDefault="00131299" w:rsidP="00131299">
            <w:pPr>
              <w:spacing w:line="240" w:lineRule="auto"/>
              <w:jc w:val="center"/>
              <w:rPr>
                <w:rFonts w:eastAsia="Times New Roman" w:cs="Times New Roman"/>
                <w:sz w:val="24"/>
                <w:szCs w:val="24"/>
              </w:rPr>
            </w:pPr>
            <w:r>
              <w:rPr>
                <w:rFonts w:eastAsia="Times New Roman" w:cs="Times New Roman"/>
                <w:sz w:val="24"/>
                <w:szCs w:val="24"/>
              </w:rPr>
              <w:t>18</w:t>
            </w:r>
          </w:p>
        </w:tc>
        <w:tc>
          <w:tcPr>
            <w:tcW w:w="567" w:type="dxa"/>
            <w:vAlign w:val="center"/>
          </w:tcPr>
          <w:p w14:paraId="538AC15B" w14:textId="77777777" w:rsidR="00131299" w:rsidRPr="00896B38" w:rsidRDefault="00131299" w:rsidP="00131299">
            <w:pPr>
              <w:spacing w:line="240" w:lineRule="auto"/>
              <w:jc w:val="center"/>
              <w:rPr>
                <w:rFonts w:eastAsia="Times New Roman" w:cs="Times New Roman"/>
                <w:sz w:val="24"/>
                <w:szCs w:val="24"/>
              </w:rPr>
            </w:pPr>
            <w:r>
              <w:rPr>
                <w:rFonts w:eastAsia="Times New Roman" w:cs="Times New Roman"/>
                <w:sz w:val="24"/>
                <w:szCs w:val="24"/>
              </w:rPr>
              <w:t>4</w:t>
            </w:r>
          </w:p>
        </w:tc>
        <w:tc>
          <w:tcPr>
            <w:tcW w:w="851" w:type="dxa"/>
            <w:vAlign w:val="center"/>
          </w:tcPr>
          <w:p w14:paraId="0D28A54A" w14:textId="77777777" w:rsidR="00131299" w:rsidRPr="00896B38" w:rsidRDefault="00131299" w:rsidP="00131299">
            <w:pPr>
              <w:spacing w:line="240" w:lineRule="auto"/>
              <w:jc w:val="center"/>
              <w:rPr>
                <w:rFonts w:eastAsia="Times New Roman" w:cs="Times New Roman"/>
                <w:sz w:val="24"/>
                <w:szCs w:val="24"/>
              </w:rPr>
            </w:pPr>
            <w:r>
              <w:rPr>
                <w:rFonts w:eastAsia="Times New Roman" w:cs="Times New Roman"/>
                <w:sz w:val="24"/>
                <w:szCs w:val="24"/>
              </w:rPr>
              <w:t>4</w:t>
            </w:r>
          </w:p>
        </w:tc>
        <w:tc>
          <w:tcPr>
            <w:tcW w:w="708" w:type="dxa"/>
            <w:vAlign w:val="center"/>
          </w:tcPr>
          <w:p w14:paraId="6B59CA91" w14:textId="77777777" w:rsidR="00131299" w:rsidRPr="00896B38" w:rsidRDefault="00131299" w:rsidP="00131299">
            <w:pPr>
              <w:spacing w:line="240" w:lineRule="auto"/>
              <w:jc w:val="center"/>
              <w:rPr>
                <w:rFonts w:eastAsia="Times New Roman" w:cs="Times New Roman"/>
                <w:sz w:val="24"/>
                <w:szCs w:val="24"/>
              </w:rPr>
            </w:pPr>
          </w:p>
        </w:tc>
        <w:tc>
          <w:tcPr>
            <w:tcW w:w="1418" w:type="dxa"/>
            <w:vAlign w:val="center"/>
          </w:tcPr>
          <w:p w14:paraId="6EBD0FD7" w14:textId="77777777" w:rsidR="00131299" w:rsidRPr="00896B38" w:rsidRDefault="00131299" w:rsidP="00131299">
            <w:pPr>
              <w:spacing w:line="240" w:lineRule="auto"/>
              <w:jc w:val="center"/>
              <w:rPr>
                <w:rFonts w:eastAsia="Times New Roman" w:cs="Times New Roman"/>
                <w:sz w:val="24"/>
                <w:szCs w:val="24"/>
              </w:rPr>
            </w:pPr>
            <w:r>
              <w:rPr>
                <w:rFonts w:eastAsia="Times New Roman" w:cs="Times New Roman"/>
                <w:sz w:val="24"/>
                <w:szCs w:val="24"/>
              </w:rPr>
              <w:t>10</w:t>
            </w:r>
          </w:p>
        </w:tc>
      </w:tr>
      <w:tr w:rsidR="00131299" w:rsidRPr="00896B38" w14:paraId="0D0D9E8B" w14:textId="77777777" w:rsidTr="00547019">
        <w:trPr>
          <w:trHeight w:val="20"/>
        </w:trPr>
        <w:tc>
          <w:tcPr>
            <w:tcW w:w="534" w:type="dxa"/>
            <w:vAlign w:val="center"/>
          </w:tcPr>
          <w:p w14:paraId="63A83D81" w14:textId="77777777" w:rsidR="00131299" w:rsidRPr="00896B38" w:rsidRDefault="00131299" w:rsidP="00131299">
            <w:pPr>
              <w:spacing w:line="240" w:lineRule="auto"/>
              <w:jc w:val="center"/>
              <w:rPr>
                <w:rFonts w:eastAsia="Times New Roman" w:cs="Times New Roman"/>
                <w:sz w:val="24"/>
                <w:szCs w:val="24"/>
              </w:rPr>
            </w:pPr>
            <w:r w:rsidRPr="00896B38">
              <w:rPr>
                <w:rFonts w:eastAsia="Times New Roman" w:cs="Times New Roman"/>
                <w:sz w:val="24"/>
                <w:szCs w:val="24"/>
              </w:rPr>
              <w:t>3.</w:t>
            </w:r>
          </w:p>
        </w:tc>
        <w:tc>
          <w:tcPr>
            <w:tcW w:w="4443" w:type="dxa"/>
            <w:vAlign w:val="center"/>
          </w:tcPr>
          <w:p w14:paraId="484C5A79" w14:textId="77777777" w:rsidR="00131299" w:rsidRPr="00896B38" w:rsidRDefault="00131299" w:rsidP="00131299">
            <w:pPr>
              <w:autoSpaceDE w:val="0"/>
              <w:autoSpaceDN w:val="0"/>
              <w:adjustRightInd w:val="0"/>
              <w:spacing w:line="240" w:lineRule="auto"/>
              <w:jc w:val="center"/>
              <w:rPr>
                <w:rFonts w:eastAsia="Times New Roman" w:cs="Times New Roman"/>
                <w:b/>
                <w:bCs/>
                <w:i/>
                <w:iCs/>
                <w:sz w:val="24"/>
                <w:szCs w:val="24"/>
              </w:rPr>
            </w:pPr>
            <w:r w:rsidRPr="00896B38">
              <w:rPr>
                <w:rFonts w:eastAsia="Times New Roman" w:cs="Times New Roman"/>
                <w:bCs/>
                <w:iCs/>
                <w:sz w:val="24"/>
                <w:szCs w:val="24"/>
              </w:rPr>
              <w:t xml:space="preserve">Методы и инструменты денежно-кредитного </w:t>
            </w:r>
            <w:r w:rsidRPr="00896B38">
              <w:rPr>
                <w:rFonts w:eastAsia="Times New Roman" w:cs="Times New Roman"/>
                <w:sz w:val="24"/>
                <w:szCs w:val="24"/>
              </w:rPr>
              <w:t>регулирования</w:t>
            </w:r>
          </w:p>
        </w:tc>
        <w:tc>
          <w:tcPr>
            <w:tcW w:w="943" w:type="dxa"/>
            <w:vAlign w:val="center"/>
          </w:tcPr>
          <w:p w14:paraId="3437C147" w14:textId="77777777" w:rsidR="00131299" w:rsidRPr="00896B38" w:rsidRDefault="00131299" w:rsidP="00131299">
            <w:pPr>
              <w:spacing w:line="240" w:lineRule="auto"/>
              <w:jc w:val="center"/>
              <w:rPr>
                <w:rFonts w:eastAsia="Times New Roman" w:cs="Times New Roman"/>
                <w:sz w:val="24"/>
                <w:szCs w:val="24"/>
              </w:rPr>
            </w:pPr>
            <w:r>
              <w:rPr>
                <w:rFonts w:eastAsia="Times New Roman" w:cs="Times New Roman"/>
                <w:sz w:val="24"/>
                <w:szCs w:val="24"/>
              </w:rPr>
              <w:t>12</w:t>
            </w:r>
          </w:p>
        </w:tc>
        <w:tc>
          <w:tcPr>
            <w:tcW w:w="567" w:type="dxa"/>
            <w:vAlign w:val="center"/>
          </w:tcPr>
          <w:p w14:paraId="59FE9B28" w14:textId="77777777" w:rsidR="00131299" w:rsidRPr="00896B38" w:rsidRDefault="00131299" w:rsidP="00131299">
            <w:pPr>
              <w:spacing w:line="240" w:lineRule="auto"/>
              <w:jc w:val="center"/>
              <w:rPr>
                <w:rFonts w:eastAsia="Times New Roman" w:cs="Times New Roman"/>
                <w:sz w:val="24"/>
                <w:szCs w:val="24"/>
              </w:rPr>
            </w:pPr>
            <w:r>
              <w:rPr>
                <w:rFonts w:eastAsia="Times New Roman" w:cs="Times New Roman"/>
                <w:sz w:val="24"/>
                <w:szCs w:val="24"/>
              </w:rPr>
              <w:t>2</w:t>
            </w:r>
          </w:p>
        </w:tc>
        <w:tc>
          <w:tcPr>
            <w:tcW w:w="851" w:type="dxa"/>
            <w:vAlign w:val="center"/>
          </w:tcPr>
          <w:p w14:paraId="1793299F" w14:textId="77777777" w:rsidR="00131299" w:rsidRPr="00896B38" w:rsidRDefault="00131299" w:rsidP="00131299">
            <w:pPr>
              <w:spacing w:line="240" w:lineRule="auto"/>
              <w:jc w:val="center"/>
              <w:rPr>
                <w:rFonts w:eastAsia="Times New Roman" w:cs="Times New Roman"/>
                <w:sz w:val="24"/>
                <w:szCs w:val="24"/>
              </w:rPr>
            </w:pPr>
            <w:r>
              <w:rPr>
                <w:rFonts w:eastAsia="Times New Roman" w:cs="Times New Roman"/>
                <w:sz w:val="24"/>
                <w:szCs w:val="24"/>
              </w:rPr>
              <w:t>2</w:t>
            </w:r>
          </w:p>
        </w:tc>
        <w:tc>
          <w:tcPr>
            <w:tcW w:w="708" w:type="dxa"/>
            <w:vAlign w:val="center"/>
          </w:tcPr>
          <w:p w14:paraId="03B0754F" w14:textId="77777777" w:rsidR="00131299" w:rsidRPr="00896B38" w:rsidRDefault="00131299" w:rsidP="00131299">
            <w:pPr>
              <w:spacing w:line="240" w:lineRule="auto"/>
              <w:jc w:val="center"/>
              <w:rPr>
                <w:rFonts w:eastAsia="Times New Roman" w:cs="Times New Roman"/>
                <w:sz w:val="24"/>
                <w:szCs w:val="24"/>
              </w:rPr>
            </w:pPr>
          </w:p>
        </w:tc>
        <w:tc>
          <w:tcPr>
            <w:tcW w:w="1418" w:type="dxa"/>
            <w:vAlign w:val="center"/>
          </w:tcPr>
          <w:p w14:paraId="23910230" w14:textId="77777777" w:rsidR="00131299" w:rsidRPr="00896B38" w:rsidRDefault="00131299" w:rsidP="00131299">
            <w:pPr>
              <w:spacing w:line="240" w:lineRule="auto"/>
              <w:jc w:val="center"/>
              <w:rPr>
                <w:rFonts w:eastAsia="Times New Roman" w:cs="Times New Roman"/>
                <w:sz w:val="24"/>
                <w:szCs w:val="24"/>
              </w:rPr>
            </w:pPr>
            <w:r>
              <w:rPr>
                <w:rFonts w:eastAsia="Times New Roman" w:cs="Times New Roman"/>
                <w:sz w:val="24"/>
                <w:szCs w:val="24"/>
              </w:rPr>
              <w:t>8</w:t>
            </w:r>
          </w:p>
        </w:tc>
      </w:tr>
      <w:tr w:rsidR="00131299" w:rsidRPr="00896B38" w14:paraId="3D3AA89A" w14:textId="77777777" w:rsidTr="00547019">
        <w:trPr>
          <w:trHeight w:val="20"/>
        </w:trPr>
        <w:tc>
          <w:tcPr>
            <w:tcW w:w="534" w:type="dxa"/>
            <w:vAlign w:val="center"/>
          </w:tcPr>
          <w:p w14:paraId="5E87E953" w14:textId="77777777" w:rsidR="00131299" w:rsidRPr="00896B38" w:rsidRDefault="00131299" w:rsidP="00131299">
            <w:pPr>
              <w:spacing w:line="240" w:lineRule="auto"/>
              <w:jc w:val="center"/>
              <w:rPr>
                <w:rFonts w:eastAsia="Times New Roman" w:cs="Times New Roman"/>
                <w:sz w:val="24"/>
                <w:szCs w:val="24"/>
              </w:rPr>
            </w:pPr>
            <w:r w:rsidRPr="00896B38">
              <w:rPr>
                <w:rFonts w:eastAsia="Times New Roman" w:cs="Times New Roman"/>
                <w:sz w:val="24"/>
                <w:szCs w:val="24"/>
              </w:rPr>
              <w:t>4.</w:t>
            </w:r>
          </w:p>
        </w:tc>
        <w:tc>
          <w:tcPr>
            <w:tcW w:w="4443" w:type="dxa"/>
            <w:vAlign w:val="center"/>
          </w:tcPr>
          <w:p w14:paraId="1F0F0326" w14:textId="77777777" w:rsidR="00131299" w:rsidRPr="00896B38" w:rsidRDefault="00131299" w:rsidP="00131299">
            <w:pPr>
              <w:autoSpaceDE w:val="0"/>
              <w:autoSpaceDN w:val="0"/>
              <w:adjustRightInd w:val="0"/>
              <w:spacing w:line="240" w:lineRule="auto"/>
              <w:jc w:val="center"/>
              <w:rPr>
                <w:rFonts w:eastAsia="Times New Roman" w:cs="Times New Roman"/>
                <w:bCs/>
                <w:iCs/>
                <w:sz w:val="24"/>
                <w:szCs w:val="24"/>
              </w:rPr>
            </w:pPr>
            <w:r w:rsidRPr="00896B38">
              <w:rPr>
                <w:rFonts w:eastAsia="Times New Roman" w:cs="Times New Roman"/>
                <w:bCs/>
                <w:iCs/>
                <w:sz w:val="24"/>
                <w:szCs w:val="24"/>
              </w:rPr>
              <w:t>Косвенные (рыночные) инструменты денежно-кредитного регулирования</w:t>
            </w:r>
          </w:p>
        </w:tc>
        <w:tc>
          <w:tcPr>
            <w:tcW w:w="943" w:type="dxa"/>
            <w:vAlign w:val="center"/>
          </w:tcPr>
          <w:p w14:paraId="1DF89529" w14:textId="77777777" w:rsidR="00131299" w:rsidRPr="00896B38" w:rsidRDefault="00131299" w:rsidP="00131299">
            <w:pPr>
              <w:spacing w:line="240" w:lineRule="auto"/>
              <w:jc w:val="center"/>
              <w:rPr>
                <w:rFonts w:eastAsia="Times New Roman" w:cs="Times New Roman"/>
                <w:sz w:val="24"/>
                <w:szCs w:val="24"/>
              </w:rPr>
            </w:pPr>
            <w:r>
              <w:rPr>
                <w:rFonts w:eastAsia="Times New Roman" w:cs="Times New Roman"/>
                <w:sz w:val="24"/>
                <w:szCs w:val="24"/>
              </w:rPr>
              <w:t>16</w:t>
            </w:r>
          </w:p>
        </w:tc>
        <w:tc>
          <w:tcPr>
            <w:tcW w:w="567" w:type="dxa"/>
            <w:vAlign w:val="center"/>
          </w:tcPr>
          <w:p w14:paraId="647EFCE4" w14:textId="77777777" w:rsidR="00131299" w:rsidRPr="00896B38" w:rsidRDefault="00131299" w:rsidP="00131299">
            <w:pPr>
              <w:spacing w:line="240" w:lineRule="auto"/>
              <w:jc w:val="center"/>
              <w:rPr>
                <w:rFonts w:eastAsia="Times New Roman" w:cs="Times New Roman"/>
                <w:sz w:val="24"/>
                <w:szCs w:val="24"/>
              </w:rPr>
            </w:pPr>
            <w:r w:rsidRPr="00896B38">
              <w:rPr>
                <w:rFonts w:eastAsia="Times New Roman" w:cs="Times New Roman"/>
                <w:sz w:val="24"/>
                <w:szCs w:val="24"/>
              </w:rPr>
              <w:t>4</w:t>
            </w:r>
          </w:p>
        </w:tc>
        <w:tc>
          <w:tcPr>
            <w:tcW w:w="851" w:type="dxa"/>
            <w:vAlign w:val="center"/>
          </w:tcPr>
          <w:p w14:paraId="76B89D1A" w14:textId="77777777" w:rsidR="00131299" w:rsidRPr="00896B38" w:rsidRDefault="00131299" w:rsidP="00131299">
            <w:pPr>
              <w:spacing w:line="240" w:lineRule="auto"/>
              <w:jc w:val="center"/>
              <w:rPr>
                <w:rFonts w:eastAsia="Times New Roman" w:cs="Times New Roman"/>
                <w:sz w:val="24"/>
                <w:szCs w:val="24"/>
              </w:rPr>
            </w:pPr>
            <w:r w:rsidRPr="00896B38">
              <w:rPr>
                <w:rFonts w:eastAsia="Times New Roman" w:cs="Times New Roman"/>
                <w:sz w:val="24"/>
                <w:szCs w:val="24"/>
              </w:rPr>
              <w:t>4</w:t>
            </w:r>
          </w:p>
        </w:tc>
        <w:tc>
          <w:tcPr>
            <w:tcW w:w="708" w:type="dxa"/>
            <w:vAlign w:val="center"/>
          </w:tcPr>
          <w:p w14:paraId="236FEC54" w14:textId="77777777" w:rsidR="00131299" w:rsidRPr="00896B38" w:rsidRDefault="00131299" w:rsidP="00131299">
            <w:pPr>
              <w:spacing w:line="240" w:lineRule="auto"/>
              <w:jc w:val="center"/>
              <w:rPr>
                <w:rFonts w:eastAsia="Times New Roman" w:cs="Times New Roman"/>
                <w:sz w:val="24"/>
                <w:szCs w:val="24"/>
              </w:rPr>
            </w:pPr>
          </w:p>
        </w:tc>
        <w:tc>
          <w:tcPr>
            <w:tcW w:w="1418" w:type="dxa"/>
            <w:vAlign w:val="center"/>
          </w:tcPr>
          <w:p w14:paraId="17CA0BFD" w14:textId="77777777" w:rsidR="00131299" w:rsidRPr="00896B38" w:rsidRDefault="00131299" w:rsidP="00131299">
            <w:pPr>
              <w:spacing w:line="240" w:lineRule="auto"/>
              <w:jc w:val="center"/>
              <w:rPr>
                <w:rFonts w:eastAsia="Times New Roman" w:cs="Times New Roman"/>
                <w:sz w:val="24"/>
                <w:szCs w:val="24"/>
              </w:rPr>
            </w:pPr>
            <w:r>
              <w:rPr>
                <w:rFonts w:eastAsia="Times New Roman" w:cs="Times New Roman"/>
                <w:sz w:val="24"/>
                <w:szCs w:val="24"/>
              </w:rPr>
              <w:t>8</w:t>
            </w:r>
          </w:p>
        </w:tc>
      </w:tr>
      <w:tr w:rsidR="00131299" w:rsidRPr="00896B38" w14:paraId="2882E014" w14:textId="77777777" w:rsidTr="00547019">
        <w:trPr>
          <w:trHeight w:val="20"/>
        </w:trPr>
        <w:tc>
          <w:tcPr>
            <w:tcW w:w="534" w:type="dxa"/>
            <w:vAlign w:val="center"/>
          </w:tcPr>
          <w:p w14:paraId="0E62DE8F" w14:textId="77777777" w:rsidR="00131299" w:rsidRPr="00896B38" w:rsidRDefault="00131299" w:rsidP="00131299">
            <w:pPr>
              <w:spacing w:line="240" w:lineRule="auto"/>
              <w:jc w:val="center"/>
              <w:rPr>
                <w:rFonts w:eastAsia="Times New Roman" w:cs="Times New Roman"/>
                <w:sz w:val="24"/>
                <w:szCs w:val="24"/>
              </w:rPr>
            </w:pPr>
            <w:r w:rsidRPr="00896B38">
              <w:rPr>
                <w:rFonts w:eastAsia="Times New Roman" w:cs="Times New Roman"/>
                <w:sz w:val="24"/>
                <w:szCs w:val="24"/>
              </w:rPr>
              <w:t>5.</w:t>
            </w:r>
          </w:p>
        </w:tc>
        <w:tc>
          <w:tcPr>
            <w:tcW w:w="4443" w:type="dxa"/>
            <w:vAlign w:val="center"/>
          </w:tcPr>
          <w:p w14:paraId="0200D9C9" w14:textId="77777777" w:rsidR="00131299" w:rsidRPr="00896B38" w:rsidRDefault="00131299" w:rsidP="00131299">
            <w:pPr>
              <w:autoSpaceDE w:val="0"/>
              <w:autoSpaceDN w:val="0"/>
              <w:adjustRightInd w:val="0"/>
              <w:spacing w:line="240" w:lineRule="auto"/>
              <w:jc w:val="center"/>
              <w:rPr>
                <w:rFonts w:eastAsia="Times New Roman" w:cs="Times New Roman"/>
                <w:bCs/>
                <w:iCs/>
                <w:sz w:val="24"/>
                <w:szCs w:val="24"/>
              </w:rPr>
            </w:pPr>
            <w:r w:rsidRPr="00896B38">
              <w:rPr>
                <w:rFonts w:eastAsia="Times New Roman" w:cs="Times New Roman"/>
                <w:bCs/>
                <w:iCs/>
                <w:sz w:val="24"/>
                <w:szCs w:val="24"/>
              </w:rPr>
              <w:t>Рефинансирование как инструмент денежно-кредитного регулирования</w:t>
            </w:r>
          </w:p>
        </w:tc>
        <w:tc>
          <w:tcPr>
            <w:tcW w:w="943" w:type="dxa"/>
            <w:vAlign w:val="center"/>
          </w:tcPr>
          <w:p w14:paraId="75AFB295" w14:textId="77777777" w:rsidR="00131299" w:rsidRPr="00896B38" w:rsidRDefault="00131299" w:rsidP="00131299">
            <w:pPr>
              <w:spacing w:line="240" w:lineRule="auto"/>
              <w:jc w:val="center"/>
              <w:rPr>
                <w:rFonts w:eastAsia="Times New Roman" w:cs="Times New Roman"/>
                <w:sz w:val="24"/>
                <w:szCs w:val="24"/>
              </w:rPr>
            </w:pPr>
            <w:r>
              <w:rPr>
                <w:rFonts w:eastAsia="Times New Roman" w:cs="Times New Roman"/>
                <w:sz w:val="24"/>
                <w:szCs w:val="24"/>
              </w:rPr>
              <w:t>18</w:t>
            </w:r>
          </w:p>
        </w:tc>
        <w:tc>
          <w:tcPr>
            <w:tcW w:w="567" w:type="dxa"/>
            <w:vAlign w:val="center"/>
          </w:tcPr>
          <w:p w14:paraId="7062F1AB" w14:textId="77777777" w:rsidR="00131299" w:rsidRPr="00896B38" w:rsidRDefault="00131299" w:rsidP="00131299">
            <w:pPr>
              <w:spacing w:line="240" w:lineRule="auto"/>
              <w:jc w:val="center"/>
              <w:rPr>
                <w:rFonts w:eastAsia="Times New Roman" w:cs="Times New Roman"/>
                <w:sz w:val="24"/>
                <w:szCs w:val="24"/>
              </w:rPr>
            </w:pPr>
            <w:r w:rsidRPr="00896B38">
              <w:rPr>
                <w:rFonts w:eastAsia="Times New Roman" w:cs="Times New Roman"/>
                <w:sz w:val="24"/>
                <w:szCs w:val="24"/>
              </w:rPr>
              <w:t>4</w:t>
            </w:r>
          </w:p>
        </w:tc>
        <w:tc>
          <w:tcPr>
            <w:tcW w:w="851" w:type="dxa"/>
            <w:vAlign w:val="center"/>
          </w:tcPr>
          <w:p w14:paraId="1EDE217D" w14:textId="77777777" w:rsidR="00131299" w:rsidRPr="00896B38" w:rsidRDefault="00131299" w:rsidP="00131299">
            <w:pPr>
              <w:spacing w:line="240" w:lineRule="auto"/>
              <w:jc w:val="center"/>
              <w:rPr>
                <w:rFonts w:eastAsia="Times New Roman" w:cs="Times New Roman"/>
                <w:sz w:val="24"/>
                <w:szCs w:val="24"/>
              </w:rPr>
            </w:pPr>
            <w:r w:rsidRPr="00896B38">
              <w:rPr>
                <w:rFonts w:eastAsia="Times New Roman" w:cs="Times New Roman"/>
                <w:sz w:val="24"/>
                <w:szCs w:val="24"/>
              </w:rPr>
              <w:t>4</w:t>
            </w:r>
          </w:p>
        </w:tc>
        <w:tc>
          <w:tcPr>
            <w:tcW w:w="708" w:type="dxa"/>
            <w:vAlign w:val="center"/>
          </w:tcPr>
          <w:p w14:paraId="4AB76F55" w14:textId="77777777" w:rsidR="00131299" w:rsidRPr="00896B38" w:rsidRDefault="00131299" w:rsidP="00131299">
            <w:pPr>
              <w:spacing w:line="240" w:lineRule="auto"/>
              <w:jc w:val="center"/>
              <w:rPr>
                <w:rFonts w:eastAsia="Times New Roman" w:cs="Times New Roman"/>
                <w:sz w:val="24"/>
                <w:szCs w:val="24"/>
              </w:rPr>
            </w:pPr>
          </w:p>
        </w:tc>
        <w:tc>
          <w:tcPr>
            <w:tcW w:w="1418" w:type="dxa"/>
            <w:vAlign w:val="center"/>
          </w:tcPr>
          <w:p w14:paraId="7A36EF2F" w14:textId="77777777" w:rsidR="00131299" w:rsidRPr="00896B38" w:rsidRDefault="00131299" w:rsidP="00131299">
            <w:pPr>
              <w:spacing w:line="240" w:lineRule="auto"/>
              <w:jc w:val="center"/>
              <w:rPr>
                <w:rFonts w:eastAsia="Times New Roman" w:cs="Times New Roman"/>
                <w:sz w:val="24"/>
                <w:szCs w:val="24"/>
              </w:rPr>
            </w:pPr>
            <w:r>
              <w:rPr>
                <w:rFonts w:eastAsia="Times New Roman" w:cs="Times New Roman"/>
                <w:sz w:val="24"/>
                <w:szCs w:val="24"/>
              </w:rPr>
              <w:t>10</w:t>
            </w:r>
          </w:p>
        </w:tc>
      </w:tr>
      <w:tr w:rsidR="00131299" w:rsidRPr="00896B38" w14:paraId="4758AF26" w14:textId="77777777" w:rsidTr="00547019">
        <w:trPr>
          <w:trHeight w:val="20"/>
        </w:trPr>
        <w:tc>
          <w:tcPr>
            <w:tcW w:w="534" w:type="dxa"/>
            <w:vAlign w:val="center"/>
          </w:tcPr>
          <w:p w14:paraId="3FDB1870" w14:textId="77777777" w:rsidR="00131299" w:rsidRPr="00896B38" w:rsidRDefault="00131299" w:rsidP="00131299">
            <w:pPr>
              <w:spacing w:line="240" w:lineRule="auto"/>
              <w:jc w:val="center"/>
              <w:rPr>
                <w:rFonts w:eastAsia="Times New Roman" w:cs="Times New Roman"/>
                <w:sz w:val="24"/>
                <w:szCs w:val="24"/>
              </w:rPr>
            </w:pPr>
            <w:r w:rsidRPr="00896B38">
              <w:rPr>
                <w:rFonts w:eastAsia="Times New Roman" w:cs="Times New Roman"/>
                <w:sz w:val="24"/>
                <w:szCs w:val="24"/>
              </w:rPr>
              <w:t>6.</w:t>
            </w:r>
          </w:p>
        </w:tc>
        <w:tc>
          <w:tcPr>
            <w:tcW w:w="4443" w:type="dxa"/>
            <w:vAlign w:val="center"/>
          </w:tcPr>
          <w:p w14:paraId="53454ADE" w14:textId="77777777" w:rsidR="00131299" w:rsidRPr="00896B38" w:rsidRDefault="00131299" w:rsidP="00131299">
            <w:pPr>
              <w:autoSpaceDE w:val="0"/>
              <w:autoSpaceDN w:val="0"/>
              <w:adjustRightInd w:val="0"/>
              <w:spacing w:line="240" w:lineRule="auto"/>
              <w:jc w:val="center"/>
              <w:rPr>
                <w:rFonts w:eastAsia="Times New Roman" w:cs="Times New Roman"/>
                <w:bCs/>
                <w:iCs/>
                <w:sz w:val="24"/>
                <w:szCs w:val="24"/>
              </w:rPr>
            </w:pPr>
            <w:r w:rsidRPr="00896B38">
              <w:rPr>
                <w:rFonts w:eastAsia="Times New Roman" w:cs="Times New Roman"/>
                <w:bCs/>
                <w:iCs/>
                <w:sz w:val="24"/>
                <w:szCs w:val="24"/>
              </w:rPr>
              <w:t>Регулирование инфляционного процесса</w:t>
            </w:r>
          </w:p>
        </w:tc>
        <w:tc>
          <w:tcPr>
            <w:tcW w:w="943" w:type="dxa"/>
            <w:vAlign w:val="center"/>
          </w:tcPr>
          <w:p w14:paraId="2455F9BF" w14:textId="77777777" w:rsidR="00131299" w:rsidRPr="00896B38" w:rsidRDefault="00131299" w:rsidP="00131299">
            <w:pPr>
              <w:spacing w:line="240" w:lineRule="auto"/>
              <w:jc w:val="center"/>
              <w:rPr>
                <w:rFonts w:eastAsia="Times New Roman" w:cs="Times New Roman"/>
                <w:sz w:val="24"/>
                <w:szCs w:val="24"/>
              </w:rPr>
            </w:pPr>
            <w:r>
              <w:rPr>
                <w:rFonts w:eastAsia="Times New Roman" w:cs="Times New Roman"/>
                <w:sz w:val="24"/>
                <w:szCs w:val="24"/>
              </w:rPr>
              <w:t>16</w:t>
            </w:r>
          </w:p>
        </w:tc>
        <w:tc>
          <w:tcPr>
            <w:tcW w:w="567" w:type="dxa"/>
            <w:vAlign w:val="center"/>
          </w:tcPr>
          <w:p w14:paraId="115AD8B9" w14:textId="77777777" w:rsidR="00131299" w:rsidRPr="00896B38" w:rsidRDefault="00131299" w:rsidP="00131299">
            <w:pPr>
              <w:spacing w:line="240" w:lineRule="auto"/>
              <w:jc w:val="center"/>
              <w:rPr>
                <w:rFonts w:eastAsia="Times New Roman" w:cs="Times New Roman"/>
                <w:sz w:val="24"/>
                <w:szCs w:val="24"/>
              </w:rPr>
            </w:pPr>
            <w:r>
              <w:rPr>
                <w:rFonts w:eastAsia="Times New Roman" w:cs="Times New Roman"/>
                <w:sz w:val="24"/>
                <w:szCs w:val="24"/>
              </w:rPr>
              <w:t>4</w:t>
            </w:r>
          </w:p>
        </w:tc>
        <w:tc>
          <w:tcPr>
            <w:tcW w:w="851" w:type="dxa"/>
            <w:vAlign w:val="center"/>
          </w:tcPr>
          <w:p w14:paraId="6538FDDB" w14:textId="77777777" w:rsidR="00131299" w:rsidRPr="00896B38" w:rsidRDefault="00131299" w:rsidP="00131299">
            <w:pPr>
              <w:spacing w:line="240" w:lineRule="auto"/>
              <w:jc w:val="center"/>
              <w:rPr>
                <w:rFonts w:eastAsia="Times New Roman" w:cs="Times New Roman"/>
                <w:sz w:val="24"/>
                <w:szCs w:val="24"/>
              </w:rPr>
            </w:pPr>
            <w:r>
              <w:rPr>
                <w:rFonts w:eastAsia="Times New Roman" w:cs="Times New Roman"/>
                <w:sz w:val="24"/>
                <w:szCs w:val="24"/>
              </w:rPr>
              <w:t>4</w:t>
            </w:r>
          </w:p>
        </w:tc>
        <w:tc>
          <w:tcPr>
            <w:tcW w:w="708" w:type="dxa"/>
            <w:vAlign w:val="center"/>
          </w:tcPr>
          <w:p w14:paraId="566FB3CB" w14:textId="77777777" w:rsidR="00131299" w:rsidRPr="00896B38" w:rsidRDefault="00131299" w:rsidP="00131299">
            <w:pPr>
              <w:spacing w:line="240" w:lineRule="auto"/>
              <w:jc w:val="center"/>
              <w:rPr>
                <w:rFonts w:eastAsia="Times New Roman" w:cs="Times New Roman"/>
                <w:sz w:val="24"/>
                <w:szCs w:val="24"/>
              </w:rPr>
            </w:pPr>
          </w:p>
        </w:tc>
        <w:tc>
          <w:tcPr>
            <w:tcW w:w="1418" w:type="dxa"/>
            <w:vAlign w:val="center"/>
          </w:tcPr>
          <w:p w14:paraId="1651488B" w14:textId="77777777" w:rsidR="00131299" w:rsidRPr="00896B38" w:rsidRDefault="00131299" w:rsidP="00131299">
            <w:pPr>
              <w:spacing w:line="240" w:lineRule="auto"/>
              <w:jc w:val="center"/>
              <w:rPr>
                <w:rFonts w:eastAsia="Times New Roman" w:cs="Times New Roman"/>
                <w:sz w:val="24"/>
                <w:szCs w:val="24"/>
              </w:rPr>
            </w:pPr>
            <w:r>
              <w:rPr>
                <w:rFonts w:eastAsia="Times New Roman" w:cs="Times New Roman"/>
                <w:sz w:val="24"/>
                <w:szCs w:val="24"/>
              </w:rPr>
              <w:t>8</w:t>
            </w:r>
          </w:p>
        </w:tc>
      </w:tr>
      <w:tr w:rsidR="00131299" w:rsidRPr="00896B38" w14:paraId="69DEA83E" w14:textId="77777777" w:rsidTr="00547019">
        <w:trPr>
          <w:trHeight w:val="20"/>
        </w:trPr>
        <w:tc>
          <w:tcPr>
            <w:tcW w:w="534" w:type="dxa"/>
            <w:vAlign w:val="center"/>
          </w:tcPr>
          <w:p w14:paraId="3044168E" w14:textId="77777777" w:rsidR="00131299" w:rsidRPr="00896B38" w:rsidRDefault="00131299" w:rsidP="00131299">
            <w:pPr>
              <w:spacing w:line="240" w:lineRule="auto"/>
              <w:jc w:val="center"/>
              <w:rPr>
                <w:rFonts w:eastAsia="Times New Roman" w:cs="Times New Roman"/>
                <w:sz w:val="24"/>
                <w:szCs w:val="24"/>
              </w:rPr>
            </w:pPr>
            <w:r w:rsidRPr="00896B38">
              <w:rPr>
                <w:rFonts w:eastAsia="Times New Roman" w:cs="Times New Roman"/>
                <w:sz w:val="24"/>
                <w:szCs w:val="24"/>
              </w:rPr>
              <w:t>7.</w:t>
            </w:r>
          </w:p>
        </w:tc>
        <w:tc>
          <w:tcPr>
            <w:tcW w:w="4443" w:type="dxa"/>
            <w:vAlign w:val="center"/>
          </w:tcPr>
          <w:p w14:paraId="3F21FF95" w14:textId="77777777" w:rsidR="00131299" w:rsidRPr="00896B38" w:rsidRDefault="00131299" w:rsidP="00131299">
            <w:pPr>
              <w:autoSpaceDE w:val="0"/>
              <w:autoSpaceDN w:val="0"/>
              <w:adjustRightInd w:val="0"/>
              <w:spacing w:line="240" w:lineRule="auto"/>
              <w:jc w:val="center"/>
              <w:rPr>
                <w:rFonts w:eastAsia="Times New Roman" w:cs="Times New Roman"/>
                <w:bCs/>
                <w:sz w:val="24"/>
                <w:szCs w:val="24"/>
              </w:rPr>
            </w:pPr>
            <w:r w:rsidRPr="00896B38">
              <w:rPr>
                <w:rFonts w:eastAsia="Times New Roman" w:cs="Times New Roman"/>
                <w:sz w:val="24"/>
                <w:szCs w:val="24"/>
              </w:rPr>
              <w:t>Валютное регулирование и валютный контроль</w:t>
            </w:r>
          </w:p>
        </w:tc>
        <w:tc>
          <w:tcPr>
            <w:tcW w:w="943" w:type="dxa"/>
            <w:vAlign w:val="center"/>
          </w:tcPr>
          <w:p w14:paraId="1656C13C" w14:textId="77777777" w:rsidR="00131299" w:rsidRPr="00896B38" w:rsidRDefault="00131299" w:rsidP="00131299">
            <w:pPr>
              <w:spacing w:line="240" w:lineRule="auto"/>
              <w:jc w:val="center"/>
              <w:rPr>
                <w:rFonts w:eastAsia="Times New Roman" w:cs="Times New Roman"/>
                <w:sz w:val="24"/>
                <w:szCs w:val="24"/>
              </w:rPr>
            </w:pPr>
            <w:r>
              <w:rPr>
                <w:rFonts w:eastAsia="Times New Roman" w:cs="Times New Roman"/>
                <w:sz w:val="24"/>
                <w:szCs w:val="24"/>
              </w:rPr>
              <w:t>16</w:t>
            </w:r>
          </w:p>
        </w:tc>
        <w:tc>
          <w:tcPr>
            <w:tcW w:w="567" w:type="dxa"/>
            <w:vAlign w:val="center"/>
          </w:tcPr>
          <w:p w14:paraId="193FE6ED" w14:textId="77777777" w:rsidR="00131299" w:rsidRPr="00896B38" w:rsidRDefault="00131299" w:rsidP="00131299">
            <w:pPr>
              <w:spacing w:line="240" w:lineRule="auto"/>
              <w:jc w:val="center"/>
              <w:rPr>
                <w:rFonts w:eastAsia="Times New Roman" w:cs="Times New Roman"/>
                <w:sz w:val="24"/>
                <w:szCs w:val="24"/>
              </w:rPr>
            </w:pPr>
            <w:r w:rsidRPr="00896B38">
              <w:rPr>
                <w:rFonts w:eastAsia="Times New Roman" w:cs="Times New Roman"/>
                <w:sz w:val="24"/>
                <w:szCs w:val="24"/>
              </w:rPr>
              <w:t>4</w:t>
            </w:r>
          </w:p>
        </w:tc>
        <w:tc>
          <w:tcPr>
            <w:tcW w:w="851" w:type="dxa"/>
            <w:vAlign w:val="center"/>
          </w:tcPr>
          <w:p w14:paraId="438ADA8E" w14:textId="77777777" w:rsidR="00131299" w:rsidRPr="00896B38" w:rsidRDefault="00131299" w:rsidP="00131299">
            <w:pPr>
              <w:spacing w:line="240" w:lineRule="auto"/>
              <w:jc w:val="center"/>
              <w:rPr>
                <w:rFonts w:eastAsia="Times New Roman" w:cs="Times New Roman"/>
                <w:sz w:val="24"/>
                <w:szCs w:val="24"/>
              </w:rPr>
            </w:pPr>
            <w:r w:rsidRPr="00896B38">
              <w:rPr>
                <w:rFonts w:eastAsia="Times New Roman" w:cs="Times New Roman"/>
                <w:sz w:val="24"/>
                <w:szCs w:val="24"/>
              </w:rPr>
              <w:t>4</w:t>
            </w:r>
          </w:p>
        </w:tc>
        <w:tc>
          <w:tcPr>
            <w:tcW w:w="708" w:type="dxa"/>
            <w:vAlign w:val="center"/>
          </w:tcPr>
          <w:p w14:paraId="40EF45DD" w14:textId="77777777" w:rsidR="00131299" w:rsidRPr="00896B38" w:rsidRDefault="00131299" w:rsidP="00131299">
            <w:pPr>
              <w:spacing w:line="240" w:lineRule="auto"/>
              <w:jc w:val="center"/>
              <w:rPr>
                <w:rFonts w:eastAsia="Times New Roman" w:cs="Times New Roman"/>
                <w:sz w:val="24"/>
                <w:szCs w:val="24"/>
              </w:rPr>
            </w:pPr>
          </w:p>
        </w:tc>
        <w:tc>
          <w:tcPr>
            <w:tcW w:w="1418" w:type="dxa"/>
            <w:vAlign w:val="center"/>
          </w:tcPr>
          <w:p w14:paraId="365805AE" w14:textId="77777777" w:rsidR="00131299" w:rsidRPr="00896B38" w:rsidRDefault="00131299" w:rsidP="00131299">
            <w:pPr>
              <w:spacing w:line="240" w:lineRule="auto"/>
              <w:jc w:val="center"/>
              <w:rPr>
                <w:rFonts w:eastAsia="Times New Roman" w:cs="Times New Roman"/>
                <w:sz w:val="24"/>
                <w:szCs w:val="24"/>
              </w:rPr>
            </w:pPr>
            <w:r>
              <w:rPr>
                <w:rFonts w:eastAsia="Times New Roman" w:cs="Times New Roman"/>
                <w:sz w:val="24"/>
                <w:szCs w:val="24"/>
              </w:rPr>
              <w:t>8</w:t>
            </w:r>
          </w:p>
        </w:tc>
      </w:tr>
      <w:tr w:rsidR="00131299" w:rsidRPr="00896B38" w14:paraId="67670B6E" w14:textId="77777777" w:rsidTr="00547019">
        <w:trPr>
          <w:trHeight w:val="20"/>
        </w:trPr>
        <w:tc>
          <w:tcPr>
            <w:tcW w:w="534" w:type="dxa"/>
            <w:vAlign w:val="center"/>
          </w:tcPr>
          <w:p w14:paraId="1DE95008" w14:textId="77777777" w:rsidR="00131299" w:rsidRPr="00896B38" w:rsidRDefault="00131299" w:rsidP="00131299">
            <w:pPr>
              <w:spacing w:line="240" w:lineRule="auto"/>
              <w:jc w:val="center"/>
              <w:rPr>
                <w:rFonts w:eastAsia="Times New Roman" w:cs="Times New Roman"/>
                <w:b/>
                <w:sz w:val="24"/>
                <w:szCs w:val="24"/>
              </w:rPr>
            </w:pPr>
          </w:p>
        </w:tc>
        <w:tc>
          <w:tcPr>
            <w:tcW w:w="4443" w:type="dxa"/>
            <w:vAlign w:val="center"/>
          </w:tcPr>
          <w:p w14:paraId="1AAFFFE7" w14:textId="77777777" w:rsidR="00131299" w:rsidRPr="00896B38" w:rsidRDefault="00131299" w:rsidP="00131299">
            <w:pPr>
              <w:spacing w:line="240" w:lineRule="auto"/>
              <w:jc w:val="center"/>
              <w:rPr>
                <w:rFonts w:eastAsia="Times New Roman" w:cs="Times New Roman"/>
                <w:b/>
                <w:sz w:val="24"/>
                <w:szCs w:val="24"/>
              </w:rPr>
            </w:pPr>
            <w:r w:rsidRPr="00896B38">
              <w:rPr>
                <w:rFonts w:eastAsia="Times New Roman" w:cs="Times New Roman"/>
                <w:b/>
                <w:sz w:val="24"/>
                <w:szCs w:val="24"/>
              </w:rPr>
              <w:t>Всего</w:t>
            </w:r>
          </w:p>
        </w:tc>
        <w:tc>
          <w:tcPr>
            <w:tcW w:w="943" w:type="dxa"/>
            <w:vAlign w:val="center"/>
          </w:tcPr>
          <w:p w14:paraId="6CF8EED9" w14:textId="77777777" w:rsidR="00131299" w:rsidRPr="00896B38" w:rsidRDefault="00131299" w:rsidP="00131299">
            <w:pPr>
              <w:spacing w:line="240" w:lineRule="auto"/>
              <w:jc w:val="center"/>
              <w:rPr>
                <w:rFonts w:eastAsia="Times New Roman" w:cs="Times New Roman"/>
                <w:b/>
                <w:sz w:val="24"/>
                <w:szCs w:val="24"/>
              </w:rPr>
            </w:pPr>
            <w:r w:rsidRPr="00896B38">
              <w:rPr>
                <w:rFonts w:eastAsia="Times New Roman" w:cs="Times New Roman"/>
                <w:b/>
                <w:sz w:val="24"/>
                <w:szCs w:val="24"/>
              </w:rPr>
              <w:t>108</w:t>
            </w:r>
          </w:p>
        </w:tc>
        <w:tc>
          <w:tcPr>
            <w:tcW w:w="567" w:type="dxa"/>
            <w:vAlign w:val="center"/>
          </w:tcPr>
          <w:p w14:paraId="24EFE1EF" w14:textId="77777777" w:rsidR="00131299" w:rsidRPr="00896B38" w:rsidRDefault="00131299" w:rsidP="00131299">
            <w:pPr>
              <w:spacing w:line="240" w:lineRule="auto"/>
              <w:jc w:val="center"/>
              <w:rPr>
                <w:rFonts w:eastAsia="Times New Roman" w:cs="Times New Roman"/>
                <w:b/>
                <w:sz w:val="24"/>
                <w:szCs w:val="24"/>
              </w:rPr>
            </w:pPr>
            <w:r>
              <w:rPr>
                <w:rFonts w:eastAsia="Times New Roman" w:cs="Times New Roman"/>
                <w:b/>
                <w:sz w:val="24"/>
                <w:szCs w:val="24"/>
              </w:rPr>
              <w:t>24</w:t>
            </w:r>
          </w:p>
        </w:tc>
        <w:tc>
          <w:tcPr>
            <w:tcW w:w="851" w:type="dxa"/>
            <w:vAlign w:val="center"/>
          </w:tcPr>
          <w:p w14:paraId="21BB6545" w14:textId="77777777" w:rsidR="00131299" w:rsidRPr="00896B38" w:rsidRDefault="00131299" w:rsidP="00131299">
            <w:pPr>
              <w:spacing w:line="240" w:lineRule="auto"/>
              <w:jc w:val="center"/>
              <w:rPr>
                <w:rFonts w:eastAsia="Times New Roman" w:cs="Times New Roman"/>
                <w:b/>
                <w:sz w:val="24"/>
                <w:szCs w:val="24"/>
              </w:rPr>
            </w:pPr>
            <w:r>
              <w:rPr>
                <w:rFonts w:eastAsia="Times New Roman" w:cs="Times New Roman"/>
                <w:b/>
                <w:sz w:val="24"/>
                <w:szCs w:val="24"/>
              </w:rPr>
              <w:t>24</w:t>
            </w:r>
          </w:p>
        </w:tc>
        <w:tc>
          <w:tcPr>
            <w:tcW w:w="708" w:type="dxa"/>
            <w:vAlign w:val="center"/>
          </w:tcPr>
          <w:p w14:paraId="2D28BA92" w14:textId="77777777" w:rsidR="00131299" w:rsidRPr="00896B38" w:rsidRDefault="00131299" w:rsidP="00131299">
            <w:pPr>
              <w:spacing w:line="240" w:lineRule="auto"/>
              <w:jc w:val="center"/>
              <w:rPr>
                <w:rFonts w:eastAsia="Times New Roman" w:cs="Times New Roman"/>
                <w:sz w:val="24"/>
                <w:szCs w:val="24"/>
              </w:rPr>
            </w:pPr>
          </w:p>
        </w:tc>
        <w:tc>
          <w:tcPr>
            <w:tcW w:w="1418" w:type="dxa"/>
            <w:vAlign w:val="center"/>
          </w:tcPr>
          <w:p w14:paraId="0E8A36DA" w14:textId="77777777" w:rsidR="00131299" w:rsidRPr="00896B38" w:rsidRDefault="00131299" w:rsidP="00131299">
            <w:pPr>
              <w:spacing w:line="240" w:lineRule="auto"/>
              <w:jc w:val="center"/>
              <w:rPr>
                <w:rFonts w:eastAsia="Times New Roman" w:cs="Times New Roman"/>
                <w:b/>
                <w:sz w:val="24"/>
                <w:szCs w:val="24"/>
              </w:rPr>
            </w:pPr>
            <w:r>
              <w:rPr>
                <w:rFonts w:eastAsia="Times New Roman" w:cs="Times New Roman"/>
                <w:b/>
                <w:sz w:val="24"/>
                <w:szCs w:val="24"/>
              </w:rPr>
              <w:t>60</w:t>
            </w:r>
          </w:p>
        </w:tc>
      </w:tr>
    </w:tbl>
    <w:p w14:paraId="772E6AAD" w14:textId="77777777" w:rsidR="00547019" w:rsidRPr="00896B38" w:rsidRDefault="00547019" w:rsidP="00547019">
      <w:pPr>
        <w:spacing w:line="240" w:lineRule="auto"/>
        <w:rPr>
          <w:rFonts w:eastAsia="Times New Roman" w:cs="Times New Roman"/>
          <w:b/>
          <w:sz w:val="24"/>
          <w:szCs w:val="24"/>
        </w:rPr>
      </w:pPr>
    </w:p>
    <w:p w14:paraId="4ABF6862" w14:textId="77777777" w:rsidR="00547019" w:rsidRPr="00896B38" w:rsidRDefault="00547019" w:rsidP="00547019">
      <w:pPr>
        <w:spacing w:line="240" w:lineRule="auto"/>
        <w:jc w:val="center"/>
        <w:rPr>
          <w:rFonts w:eastAsia="Times New Roman" w:cs="Times New Roman"/>
          <w:b/>
          <w:sz w:val="24"/>
          <w:szCs w:val="24"/>
        </w:rPr>
      </w:pPr>
      <w:r w:rsidRPr="00896B38">
        <w:rPr>
          <w:rFonts w:eastAsia="Times New Roman" w:cs="Times New Roman"/>
          <w:b/>
          <w:sz w:val="24"/>
          <w:szCs w:val="24"/>
        </w:rPr>
        <w:t>4.4 Самостоятельная работа обучающихся</w:t>
      </w:r>
    </w:p>
    <w:p w14:paraId="2C14430E" w14:textId="77777777" w:rsidR="00547019" w:rsidRPr="00896B38" w:rsidRDefault="00547019" w:rsidP="00547019">
      <w:pPr>
        <w:spacing w:line="240" w:lineRule="auto"/>
        <w:rPr>
          <w:rFonts w:eastAsia="Times New Roman" w:cs="Times New Roman"/>
          <w:b/>
          <w:sz w:val="24"/>
          <w:szCs w:val="24"/>
        </w:rPr>
      </w:pPr>
    </w:p>
    <w:tbl>
      <w:tblPr>
        <w:tblW w:w="96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637"/>
        <w:gridCol w:w="2917"/>
        <w:gridCol w:w="1485"/>
        <w:gridCol w:w="892"/>
        <w:gridCol w:w="1752"/>
      </w:tblGrid>
      <w:tr w:rsidR="00547019" w:rsidRPr="00896B38" w14:paraId="081FAEA1" w14:textId="77777777" w:rsidTr="00547019">
        <w:tc>
          <w:tcPr>
            <w:tcW w:w="0" w:type="auto"/>
            <w:vAlign w:val="center"/>
          </w:tcPr>
          <w:p w14:paraId="205D468E" w14:textId="77777777" w:rsidR="00547019" w:rsidRPr="00896B38" w:rsidRDefault="00547019" w:rsidP="00547019">
            <w:pPr>
              <w:spacing w:line="240" w:lineRule="auto"/>
              <w:jc w:val="center"/>
              <w:rPr>
                <w:rFonts w:eastAsia="Times New Roman" w:cs="Times New Roman"/>
                <w:b/>
                <w:sz w:val="24"/>
                <w:szCs w:val="24"/>
              </w:rPr>
            </w:pPr>
            <w:r w:rsidRPr="00896B38">
              <w:rPr>
                <w:rFonts w:eastAsia="Times New Roman" w:cs="Times New Roman"/>
                <w:b/>
                <w:sz w:val="24"/>
                <w:szCs w:val="24"/>
              </w:rPr>
              <w:t>Наименование темы дисциплины или раздела</w:t>
            </w:r>
          </w:p>
        </w:tc>
        <w:tc>
          <w:tcPr>
            <w:tcW w:w="0" w:type="auto"/>
            <w:vAlign w:val="center"/>
          </w:tcPr>
          <w:p w14:paraId="35688097" w14:textId="77777777" w:rsidR="00547019" w:rsidRPr="00896B38" w:rsidRDefault="00547019" w:rsidP="00547019">
            <w:pPr>
              <w:spacing w:line="240" w:lineRule="auto"/>
              <w:jc w:val="center"/>
              <w:rPr>
                <w:rFonts w:eastAsia="Times New Roman" w:cs="Times New Roman"/>
                <w:b/>
                <w:sz w:val="24"/>
                <w:szCs w:val="24"/>
              </w:rPr>
            </w:pPr>
            <w:r w:rsidRPr="00896B38">
              <w:rPr>
                <w:rFonts w:eastAsia="Times New Roman" w:cs="Times New Roman"/>
                <w:b/>
                <w:sz w:val="24"/>
                <w:szCs w:val="24"/>
              </w:rPr>
              <w:t>Вид самостоятельной внеаудиторной работы обучающихся, в т.ч. КСР</w:t>
            </w:r>
          </w:p>
        </w:tc>
        <w:tc>
          <w:tcPr>
            <w:tcW w:w="0" w:type="auto"/>
            <w:vAlign w:val="center"/>
          </w:tcPr>
          <w:p w14:paraId="0519F3E1" w14:textId="77777777" w:rsidR="00547019" w:rsidRPr="00896B38" w:rsidRDefault="00547019" w:rsidP="00547019">
            <w:pPr>
              <w:spacing w:line="240" w:lineRule="auto"/>
              <w:jc w:val="center"/>
              <w:rPr>
                <w:rFonts w:eastAsia="Times New Roman" w:cs="Times New Roman"/>
                <w:b/>
                <w:sz w:val="24"/>
                <w:szCs w:val="24"/>
              </w:rPr>
            </w:pPr>
            <w:r w:rsidRPr="00896B38">
              <w:rPr>
                <w:rFonts w:eastAsia="Times New Roman" w:cs="Times New Roman"/>
                <w:b/>
                <w:sz w:val="24"/>
                <w:szCs w:val="24"/>
              </w:rPr>
              <w:t>Оценочное средство</w:t>
            </w:r>
          </w:p>
        </w:tc>
        <w:tc>
          <w:tcPr>
            <w:tcW w:w="0" w:type="auto"/>
            <w:vAlign w:val="center"/>
          </w:tcPr>
          <w:p w14:paraId="4FADBC1B" w14:textId="77777777" w:rsidR="00547019" w:rsidRPr="00896B38" w:rsidRDefault="00547019" w:rsidP="00547019">
            <w:pPr>
              <w:spacing w:line="240" w:lineRule="auto"/>
              <w:jc w:val="center"/>
              <w:rPr>
                <w:rFonts w:eastAsia="Times New Roman" w:cs="Times New Roman"/>
                <w:b/>
                <w:sz w:val="24"/>
                <w:szCs w:val="24"/>
              </w:rPr>
            </w:pPr>
            <w:r w:rsidRPr="00896B38">
              <w:rPr>
                <w:rFonts w:eastAsia="Times New Roman" w:cs="Times New Roman"/>
                <w:b/>
                <w:sz w:val="24"/>
                <w:szCs w:val="24"/>
              </w:rPr>
              <w:t>Кол-во часов</w:t>
            </w:r>
          </w:p>
        </w:tc>
        <w:tc>
          <w:tcPr>
            <w:tcW w:w="0" w:type="auto"/>
            <w:vAlign w:val="center"/>
          </w:tcPr>
          <w:p w14:paraId="57162895" w14:textId="77777777" w:rsidR="00547019" w:rsidRPr="00896B38" w:rsidRDefault="00547019" w:rsidP="00547019">
            <w:pPr>
              <w:spacing w:line="240" w:lineRule="auto"/>
              <w:jc w:val="center"/>
              <w:rPr>
                <w:rFonts w:eastAsia="Times New Roman" w:cs="Times New Roman"/>
                <w:b/>
                <w:sz w:val="24"/>
                <w:szCs w:val="24"/>
              </w:rPr>
            </w:pPr>
            <w:r w:rsidRPr="00896B38">
              <w:rPr>
                <w:rFonts w:eastAsia="Times New Roman" w:cs="Times New Roman"/>
                <w:b/>
                <w:sz w:val="24"/>
                <w:szCs w:val="24"/>
              </w:rPr>
              <w:t>Код компетенций</w:t>
            </w:r>
          </w:p>
        </w:tc>
      </w:tr>
      <w:tr w:rsidR="00131299" w:rsidRPr="00896B38" w14:paraId="46ABBE54" w14:textId="77777777" w:rsidTr="00547019">
        <w:tc>
          <w:tcPr>
            <w:tcW w:w="0" w:type="auto"/>
            <w:tcBorders>
              <w:top w:val="single" w:sz="4" w:space="0" w:color="auto"/>
              <w:left w:val="single" w:sz="4" w:space="0" w:color="auto"/>
              <w:bottom w:val="single" w:sz="4" w:space="0" w:color="auto"/>
              <w:right w:val="single" w:sz="4" w:space="0" w:color="auto"/>
            </w:tcBorders>
            <w:vAlign w:val="center"/>
          </w:tcPr>
          <w:p w14:paraId="427B0971" w14:textId="77777777" w:rsidR="00131299" w:rsidRPr="00896B38" w:rsidRDefault="00131299" w:rsidP="00131299">
            <w:pPr>
              <w:autoSpaceDE w:val="0"/>
              <w:autoSpaceDN w:val="0"/>
              <w:adjustRightInd w:val="0"/>
              <w:spacing w:line="240" w:lineRule="auto"/>
              <w:jc w:val="center"/>
              <w:rPr>
                <w:rFonts w:eastAsia="Times New Roman" w:cs="Times New Roman"/>
                <w:sz w:val="24"/>
                <w:szCs w:val="24"/>
              </w:rPr>
            </w:pPr>
            <w:r w:rsidRPr="00896B38">
              <w:rPr>
                <w:rFonts w:eastAsia="Times New Roman" w:cs="Times New Roman"/>
                <w:bCs/>
                <w:iCs/>
                <w:sz w:val="24"/>
                <w:szCs w:val="24"/>
              </w:rPr>
              <w:t>Основы организации денежно-кредитного регулирования</w:t>
            </w:r>
          </w:p>
        </w:tc>
        <w:tc>
          <w:tcPr>
            <w:tcW w:w="0" w:type="auto"/>
            <w:vAlign w:val="center"/>
          </w:tcPr>
          <w:p w14:paraId="0525FB50" w14:textId="77777777" w:rsidR="00131299" w:rsidRPr="00896B38" w:rsidRDefault="00131299" w:rsidP="00131299">
            <w:pPr>
              <w:spacing w:line="240" w:lineRule="auto"/>
              <w:jc w:val="center"/>
              <w:rPr>
                <w:rFonts w:eastAsia="Times New Roman" w:cs="Times New Roman"/>
                <w:sz w:val="24"/>
                <w:szCs w:val="24"/>
              </w:rPr>
            </w:pPr>
            <w:r w:rsidRPr="00896B38">
              <w:rPr>
                <w:rFonts w:eastAsia="Times New Roman" w:cs="Times New Roman"/>
                <w:sz w:val="24"/>
                <w:szCs w:val="24"/>
              </w:rPr>
              <w:t>Подготовка к лекции и практическим занятиям, подготовка устного доклада</w:t>
            </w:r>
          </w:p>
        </w:tc>
        <w:tc>
          <w:tcPr>
            <w:tcW w:w="0" w:type="auto"/>
            <w:vAlign w:val="center"/>
          </w:tcPr>
          <w:p w14:paraId="1D26D593" w14:textId="77777777" w:rsidR="00131299" w:rsidRPr="00896B38" w:rsidRDefault="00131299" w:rsidP="00131299">
            <w:pPr>
              <w:spacing w:line="240" w:lineRule="auto"/>
              <w:jc w:val="center"/>
              <w:rPr>
                <w:rFonts w:eastAsia="Times New Roman" w:cs="Times New Roman"/>
                <w:sz w:val="24"/>
                <w:szCs w:val="24"/>
              </w:rPr>
            </w:pPr>
            <w:r w:rsidRPr="00896B38">
              <w:rPr>
                <w:rFonts w:eastAsia="Times New Roman" w:cs="Times New Roman"/>
                <w:sz w:val="24"/>
                <w:szCs w:val="24"/>
              </w:rPr>
              <w:t>УД, Т</w:t>
            </w:r>
          </w:p>
        </w:tc>
        <w:tc>
          <w:tcPr>
            <w:tcW w:w="0" w:type="auto"/>
            <w:vAlign w:val="center"/>
          </w:tcPr>
          <w:p w14:paraId="75DC3401" w14:textId="77777777" w:rsidR="00131299" w:rsidRPr="00896B38" w:rsidRDefault="00131299" w:rsidP="00131299">
            <w:pPr>
              <w:spacing w:line="240" w:lineRule="auto"/>
              <w:jc w:val="center"/>
              <w:rPr>
                <w:rFonts w:eastAsia="Times New Roman" w:cs="Times New Roman"/>
                <w:sz w:val="24"/>
                <w:szCs w:val="24"/>
              </w:rPr>
            </w:pPr>
            <w:r>
              <w:rPr>
                <w:rFonts w:eastAsia="Times New Roman" w:cs="Times New Roman"/>
                <w:sz w:val="24"/>
                <w:szCs w:val="24"/>
              </w:rPr>
              <w:t>8</w:t>
            </w:r>
          </w:p>
        </w:tc>
        <w:tc>
          <w:tcPr>
            <w:tcW w:w="0" w:type="auto"/>
            <w:vAlign w:val="center"/>
          </w:tcPr>
          <w:p w14:paraId="1BC3EEC5" w14:textId="77777777" w:rsidR="00131299" w:rsidRPr="00896B38" w:rsidRDefault="00131299" w:rsidP="00131299">
            <w:pPr>
              <w:spacing w:line="240" w:lineRule="auto"/>
              <w:jc w:val="center"/>
              <w:rPr>
                <w:rFonts w:eastAsia="Times New Roman" w:cs="Times New Roman"/>
                <w:sz w:val="24"/>
                <w:szCs w:val="24"/>
              </w:rPr>
            </w:pPr>
            <w:r>
              <w:rPr>
                <w:sz w:val="22"/>
              </w:rPr>
              <w:t>УК-1</w:t>
            </w:r>
          </w:p>
        </w:tc>
      </w:tr>
      <w:tr w:rsidR="00131299" w:rsidRPr="00896B38" w14:paraId="5A102FD4" w14:textId="77777777" w:rsidTr="00547019">
        <w:tc>
          <w:tcPr>
            <w:tcW w:w="0" w:type="auto"/>
            <w:tcBorders>
              <w:top w:val="single" w:sz="4" w:space="0" w:color="auto"/>
              <w:left w:val="single" w:sz="4" w:space="0" w:color="auto"/>
              <w:bottom w:val="single" w:sz="4" w:space="0" w:color="auto"/>
              <w:right w:val="single" w:sz="4" w:space="0" w:color="auto"/>
            </w:tcBorders>
            <w:vAlign w:val="center"/>
          </w:tcPr>
          <w:p w14:paraId="45B17049" w14:textId="77777777" w:rsidR="00131299" w:rsidRPr="00896B38" w:rsidRDefault="00131299" w:rsidP="00131299">
            <w:pPr>
              <w:autoSpaceDE w:val="0"/>
              <w:autoSpaceDN w:val="0"/>
              <w:adjustRightInd w:val="0"/>
              <w:spacing w:line="240" w:lineRule="auto"/>
              <w:jc w:val="center"/>
              <w:rPr>
                <w:rFonts w:eastAsia="Times New Roman" w:cs="Times New Roman"/>
                <w:bCs/>
                <w:iCs/>
                <w:sz w:val="24"/>
                <w:szCs w:val="24"/>
              </w:rPr>
            </w:pPr>
            <w:r w:rsidRPr="00896B38">
              <w:rPr>
                <w:rFonts w:eastAsia="Times New Roman" w:cs="Times New Roman"/>
                <w:bCs/>
                <w:iCs/>
                <w:sz w:val="24"/>
                <w:szCs w:val="24"/>
              </w:rPr>
              <w:t>Роль и место Центрального банка в реализации денежно-кредитной политики</w:t>
            </w:r>
          </w:p>
        </w:tc>
        <w:tc>
          <w:tcPr>
            <w:tcW w:w="0" w:type="auto"/>
            <w:vAlign w:val="center"/>
          </w:tcPr>
          <w:p w14:paraId="432D7D35" w14:textId="77777777" w:rsidR="00131299" w:rsidRPr="00896B38" w:rsidRDefault="00131299" w:rsidP="00131299">
            <w:pPr>
              <w:spacing w:line="240" w:lineRule="auto"/>
              <w:jc w:val="center"/>
              <w:rPr>
                <w:rFonts w:eastAsia="Times New Roman" w:cs="Times New Roman"/>
                <w:sz w:val="24"/>
                <w:szCs w:val="24"/>
              </w:rPr>
            </w:pPr>
            <w:r w:rsidRPr="00896B38">
              <w:rPr>
                <w:rFonts w:eastAsia="Times New Roman" w:cs="Times New Roman"/>
                <w:sz w:val="24"/>
                <w:szCs w:val="24"/>
              </w:rPr>
              <w:t>Подготовка к лекции и практическим занятиям, подготовка устного доклада</w:t>
            </w:r>
          </w:p>
        </w:tc>
        <w:tc>
          <w:tcPr>
            <w:tcW w:w="0" w:type="auto"/>
            <w:vAlign w:val="center"/>
          </w:tcPr>
          <w:p w14:paraId="4329282E" w14:textId="77777777" w:rsidR="00131299" w:rsidRPr="00896B38" w:rsidRDefault="00131299" w:rsidP="00131299">
            <w:pPr>
              <w:spacing w:line="240" w:lineRule="auto"/>
              <w:jc w:val="center"/>
              <w:rPr>
                <w:rFonts w:eastAsia="Times New Roman" w:cs="Times New Roman"/>
                <w:sz w:val="24"/>
                <w:szCs w:val="24"/>
              </w:rPr>
            </w:pPr>
            <w:r w:rsidRPr="00896B38">
              <w:rPr>
                <w:rFonts w:eastAsia="Times New Roman" w:cs="Times New Roman"/>
                <w:sz w:val="24"/>
                <w:szCs w:val="24"/>
              </w:rPr>
              <w:t>УД, Т</w:t>
            </w:r>
          </w:p>
        </w:tc>
        <w:tc>
          <w:tcPr>
            <w:tcW w:w="0" w:type="auto"/>
            <w:vAlign w:val="center"/>
          </w:tcPr>
          <w:p w14:paraId="1CF742F5" w14:textId="77777777" w:rsidR="00131299" w:rsidRPr="00896B38" w:rsidRDefault="00131299" w:rsidP="00131299">
            <w:pPr>
              <w:spacing w:line="240" w:lineRule="auto"/>
              <w:jc w:val="center"/>
              <w:rPr>
                <w:rFonts w:eastAsia="Times New Roman" w:cs="Times New Roman"/>
                <w:sz w:val="24"/>
                <w:szCs w:val="24"/>
              </w:rPr>
            </w:pPr>
            <w:r>
              <w:rPr>
                <w:rFonts w:eastAsia="Times New Roman" w:cs="Times New Roman"/>
                <w:sz w:val="24"/>
                <w:szCs w:val="24"/>
              </w:rPr>
              <w:t>10</w:t>
            </w:r>
          </w:p>
        </w:tc>
        <w:tc>
          <w:tcPr>
            <w:tcW w:w="0" w:type="auto"/>
            <w:vAlign w:val="center"/>
          </w:tcPr>
          <w:p w14:paraId="54D0671A" w14:textId="77777777" w:rsidR="00131299" w:rsidRPr="00896B38" w:rsidRDefault="00131299" w:rsidP="00131299">
            <w:pPr>
              <w:spacing w:line="240" w:lineRule="auto"/>
              <w:jc w:val="center"/>
              <w:rPr>
                <w:rFonts w:eastAsia="Times New Roman" w:cs="Times New Roman"/>
                <w:sz w:val="24"/>
                <w:szCs w:val="24"/>
              </w:rPr>
            </w:pPr>
            <w:r>
              <w:rPr>
                <w:sz w:val="22"/>
              </w:rPr>
              <w:t>УК-1</w:t>
            </w:r>
          </w:p>
        </w:tc>
      </w:tr>
      <w:tr w:rsidR="00131299" w:rsidRPr="00896B38" w14:paraId="51B1E4AD" w14:textId="77777777" w:rsidTr="00547019">
        <w:tc>
          <w:tcPr>
            <w:tcW w:w="0" w:type="auto"/>
            <w:tcBorders>
              <w:top w:val="single" w:sz="4" w:space="0" w:color="auto"/>
              <w:left w:val="single" w:sz="4" w:space="0" w:color="auto"/>
              <w:bottom w:val="single" w:sz="4" w:space="0" w:color="auto"/>
              <w:right w:val="single" w:sz="4" w:space="0" w:color="auto"/>
            </w:tcBorders>
            <w:vAlign w:val="center"/>
          </w:tcPr>
          <w:p w14:paraId="3A07BA9F" w14:textId="77777777" w:rsidR="00131299" w:rsidRPr="00896B38" w:rsidRDefault="00131299" w:rsidP="00131299">
            <w:pPr>
              <w:autoSpaceDE w:val="0"/>
              <w:autoSpaceDN w:val="0"/>
              <w:adjustRightInd w:val="0"/>
              <w:spacing w:line="240" w:lineRule="auto"/>
              <w:jc w:val="center"/>
              <w:rPr>
                <w:rFonts w:eastAsia="Times New Roman" w:cs="Times New Roman"/>
                <w:b/>
                <w:bCs/>
                <w:i/>
                <w:iCs/>
                <w:sz w:val="24"/>
                <w:szCs w:val="24"/>
              </w:rPr>
            </w:pPr>
            <w:r w:rsidRPr="00896B38">
              <w:rPr>
                <w:rFonts w:eastAsia="Times New Roman" w:cs="Times New Roman"/>
                <w:bCs/>
                <w:iCs/>
                <w:sz w:val="24"/>
                <w:szCs w:val="24"/>
              </w:rPr>
              <w:t xml:space="preserve">Методы и инструменты денежно-кредитного </w:t>
            </w:r>
            <w:r w:rsidRPr="00896B38">
              <w:rPr>
                <w:rFonts w:eastAsia="Times New Roman" w:cs="Times New Roman"/>
                <w:sz w:val="24"/>
                <w:szCs w:val="24"/>
              </w:rPr>
              <w:t>регулирования</w:t>
            </w:r>
          </w:p>
        </w:tc>
        <w:tc>
          <w:tcPr>
            <w:tcW w:w="0" w:type="auto"/>
            <w:vAlign w:val="center"/>
          </w:tcPr>
          <w:p w14:paraId="558F4119" w14:textId="77777777" w:rsidR="00131299" w:rsidRPr="00896B38" w:rsidRDefault="00131299" w:rsidP="00131299">
            <w:pPr>
              <w:spacing w:line="240" w:lineRule="auto"/>
              <w:jc w:val="center"/>
              <w:rPr>
                <w:rFonts w:eastAsia="Times New Roman" w:cs="Times New Roman"/>
                <w:sz w:val="24"/>
                <w:szCs w:val="24"/>
              </w:rPr>
            </w:pPr>
            <w:r w:rsidRPr="00896B38">
              <w:rPr>
                <w:rFonts w:eastAsia="Times New Roman" w:cs="Times New Roman"/>
                <w:sz w:val="24"/>
                <w:szCs w:val="24"/>
              </w:rPr>
              <w:t>Подготовка к лекции и практическим занятиям, написание реферата</w:t>
            </w:r>
          </w:p>
        </w:tc>
        <w:tc>
          <w:tcPr>
            <w:tcW w:w="0" w:type="auto"/>
            <w:vAlign w:val="center"/>
          </w:tcPr>
          <w:p w14:paraId="73C14607" w14:textId="77777777" w:rsidR="00131299" w:rsidRPr="00896B38" w:rsidRDefault="00131299" w:rsidP="00131299">
            <w:pPr>
              <w:spacing w:line="240" w:lineRule="auto"/>
              <w:jc w:val="center"/>
              <w:rPr>
                <w:rFonts w:eastAsia="Times New Roman" w:cs="Times New Roman"/>
                <w:sz w:val="24"/>
                <w:szCs w:val="24"/>
              </w:rPr>
            </w:pPr>
            <w:r w:rsidRPr="00896B38">
              <w:rPr>
                <w:rFonts w:eastAsia="Times New Roman" w:cs="Times New Roman"/>
                <w:sz w:val="24"/>
                <w:szCs w:val="24"/>
              </w:rPr>
              <w:t>Р, Т</w:t>
            </w:r>
          </w:p>
        </w:tc>
        <w:tc>
          <w:tcPr>
            <w:tcW w:w="0" w:type="auto"/>
            <w:vAlign w:val="center"/>
          </w:tcPr>
          <w:p w14:paraId="58A8749A" w14:textId="77777777" w:rsidR="00131299" w:rsidRPr="00896B38" w:rsidRDefault="00131299" w:rsidP="00131299">
            <w:pPr>
              <w:spacing w:line="240" w:lineRule="auto"/>
              <w:jc w:val="center"/>
              <w:rPr>
                <w:rFonts w:eastAsia="Times New Roman" w:cs="Times New Roman"/>
                <w:sz w:val="24"/>
                <w:szCs w:val="24"/>
              </w:rPr>
            </w:pPr>
            <w:r>
              <w:rPr>
                <w:rFonts w:eastAsia="Times New Roman" w:cs="Times New Roman"/>
                <w:sz w:val="24"/>
                <w:szCs w:val="24"/>
              </w:rPr>
              <w:t>8</w:t>
            </w:r>
          </w:p>
        </w:tc>
        <w:tc>
          <w:tcPr>
            <w:tcW w:w="0" w:type="auto"/>
            <w:vAlign w:val="center"/>
          </w:tcPr>
          <w:p w14:paraId="518E0DBD" w14:textId="77777777" w:rsidR="00131299" w:rsidRPr="00896B38" w:rsidRDefault="00131299" w:rsidP="00131299">
            <w:pPr>
              <w:spacing w:line="240" w:lineRule="auto"/>
              <w:jc w:val="center"/>
              <w:rPr>
                <w:rFonts w:eastAsia="Times New Roman" w:cs="Times New Roman"/>
                <w:sz w:val="24"/>
                <w:szCs w:val="24"/>
              </w:rPr>
            </w:pPr>
            <w:r>
              <w:rPr>
                <w:sz w:val="22"/>
              </w:rPr>
              <w:t>УК-2, ОПК-3, ОПК-4</w:t>
            </w:r>
          </w:p>
        </w:tc>
      </w:tr>
      <w:tr w:rsidR="00131299" w:rsidRPr="00896B38" w14:paraId="2246300C" w14:textId="77777777" w:rsidTr="00547019">
        <w:tc>
          <w:tcPr>
            <w:tcW w:w="0" w:type="auto"/>
            <w:tcBorders>
              <w:top w:val="single" w:sz="4" w:space="0" w:color="auto"/>
              <w:left w:val="single" w:sz="4" w:space="0" w:color="auto"/>
              <w:bottom w:val="single" w:sz="4" w:space="0" w:color="auto"/>
              <w:right w:val="single" w:sz="4" w:space="0" w:color="auto"/>
            </w:tcBorders>
            <w:vAlign w:val="center"/>
          </w:tcPr>
          <w:p w14:paraId="309E9298" w14:textId="77777777" w:rsidR="00131299" w:rsidRPr="00896B38" w:rsidRDefault="00131299" w:rsidP="00131299">
            <w:pPr>
              <w:autoSpaceDE w:val="0"/>
              <w:autoSpaceDN w:val="0"/>
              <w:adjustRightInd w:val="0"/>
              <w:spacing w:line="240" w:lineRule="auto"/>
              <w:jc w:val="center"/>
              <w:rPr>
                <w:rFonts w:eastAsia="Times New Roman" w:cs="Times New Roman"/>
                <w:bCs/>
                <w:iCs/>
                <w:sz w:val="24"/>
                <w:szCs w:val="24"/>
              </w:rPr>
            </w:pPr>
            <w:r w:rsidRPr="00896B38">
              <w:rPr>
                <w:rFonts w:eastAsia="Times New Roman" w:cs="Times New Roman"/>
                <w:bCs/>
                <w:iCs/>
                <w:sz w:val="24"/>
                <w:szCs w:val="24"/>
              </w:rPr>
              <w:t>Косвенные (рыночные) инструменты денежно-кредитного регулирования</w:t>
            </w:r>
          </w:p>
        </w:tc>
        <w:tc>
          <w:tcPr>
            <w:tcW w:w="0" w:type="auto"/>
            <w:vAlign w:val="center"/>
          </w:tcPr>
          <w:p w14:paraId="4E6AB193" w14:textId="77777777" w:rsidR="00131299" w:rsidRPr="00896B38" w:rsidRDefault="00131299" w:rsidP="00131299">
            <w:pPr>
              <w:spacing w:line="240" w:lineRule="auto"/>
              <w:jc w:val="center"/>
              <w:rPr>
                <w:rFonts w:eastAsia="Times New Roman" w:cs="Times New Roman"/>
                <w:sz w:val="24"/>
                <w:szCs w:val="24"/>
              </w:rPr>
            </w:pPr>
            <w:r w:rsidRPr="00896B38">
              <w:rPr>
                <w:rFonts w:eastAsia="Times New Roman" w:cs="Times New Roman"/>
                <w:sz w:val="24"/>
                <w:szCs w:val="24"/>
              </w:rPr>
              <w:t>Подготовка к лекции и практическим занятиям, разработка мультимедийной презентации, расчетно-графическое задание</w:t>
            </w:r>
          </w:p>
        </w:tc>
        <w:tc>
          <w:tcPr>
            <w:tcW w:w="0" w:type="auto"/>
            <w:vAlign w:val="center"/>
          </w:tcPr>
          <w:p w14:paraId="6E2B44DE" w14:textId="77777777" w:rsidR="00131299" w:rsidRPr="00896B38" w:rsidRDefault="00131299" w:rsidP="00131299">
            <w:pPr>
              <w:spacing w:line="240" w:lineRule="auto"/>
              <w:jc w:val="center"/>
              <w:rPr>
                <w:rFonts w:eastAsia="Times New Roman" w:cs="Times New Roman"/>
                <w:sz w:val="24"/>
                <w:szCs w:val="24"/>
              </w:rPr>
            </w:pPr>
            <w:r w:rsidRPr="00896B38">
              <w:rPr>
                <w:rFonts w:eastAsia="Times New Roman" w:cs="Times New Roman"/>
                <w:sz w:val="24"/>
                <w:szCs w:val="24"/>
              </w:rPr>
              <w:t xml:space="preserve">МП, Т, КР </w:t>
            </w:r>
          </w:p>
        </w:tc>
        <w:tc>
          <w:tcPr>
            <w:tcW w:w="0" w:type="auto"/>
            <w:vAlign w:val="center"/>
          </w:tcPr>
          <w:p w14:paraId="0CFDEB24" w14:textId="77777777" w:rsidR="00131299" w:rsidRPr="00896B38" w:rsidRDefault="00131299" w:rsidP="00131299">
            <w:pPr>
              <w:spacing w:line="240" w:lineRule="auto"/>
              <w:jc w:val="center"/>
              <w:rPr>
                <w:rFonts w:eastAsia="Times New Roman" w:cs="Times New Roman"/>
                <w:sz w:val="24"/>
                <w:szCs w:val="24"/>
              </w:rPr>
            </w:pPr>
            <w:r>
              <w:rPr>
                <w:rFonts w:eastAsia="Times New Roman" w:cs="Times New Roman"/>
                <w:sz w:val="24"/>
                <w:szCs w:val="24"/>
              </w:rPr>
              <w:t>8</w:t>
            </w:r>
          </w:p>
        </w:tc>
        <w:tc>
          <w:tcPr>
            <w:tcW w:w="0" w:type="auto"/>
            <w:vAlign w:val="center"/>
          </w:tcPr>
          <w:p w14:paraId="04328C8A" w14:textId="77777777" w:rsidR="00131299" w:rsidRPr="00896B38" w:rsidRDefault="00131299" w:rsidP="00131299">
            <w:pPr>
              <w:spacing w:line="240" w:lineRule="auto"/>
              <w:jc w:val="center"/>
              <w:rPr>
                <w:rFonts w:eastAsia="Times New Roman" w:cs="Times New Roman"/>
                <w:sz w:val="24"/>
                <w:szCs w:val="24"/>
              </w:rPr>
            </w:pPr>
            <w:r>
              <w:rPr>
                <w:sz w:val="22"/>
              </w:rPr>
              <w:t>УК-2, ОПК-4</w:t>
            </w:r>
          </w:p>
        </w:tc>
      </w:tr>
      <w:tr w:rsidR="00131299" w:rsidRPr="00896B38" w14:paraId="631DF085" w14:textId="77777777" w:rsidTr="00547019">
        <w:tc>
          <w:tcPr>
            <w:tcW w:w="0" w:type="auto"/>
            <w:tcBorders>
              <w:top w:val="single" w:sz="4" w:space="0" w:color="auto"/>
              <w:left w:val="single" w:sz="4" w:space="0" w:color="auto"/>
              <w:bottom w:val="single" w:sz="4" w:space="0" w:color="auto"/>
              <w:right w:val="single" w:sz="4" w:space="0" w:color="auto"/>
            </w:tcBorders>
            <w:vAlign w:val="center"/>
          </w:tcPr>
          <w:p w14:paraId="79AE12C0" w14:textId="77777777" w:rsidR="00131299" w:rsidRPr="00896B38" w:rsidRDefault="00131299" w:rsidP="00131299">
            <w:pPr>
              <w:autoSpaceDE w:val="0"/>
              <w:autoSpaceDN w:val="0"/>
              <w:adjustRightInd w:val="0"/>
              <w:spacing w:line="240" w:lineRule="auto"/>
              <w:jc w:val="center"/>
              <w:rPr>
                <w:rFonts w:eastAsia="Times New Roman" w:cs="Times New Roman"/>
                <w:bCs/>
                <w:iCs/>
                <w:sz w:val="24"/>
                <w:szCs w:val="24"/>
              </w:rPr>
            </w:pPr>
            <w:r w:rsidRPr="00896B38">
              <w:rPr>
                <w:rFonts w:eastAsia="Times New Roman" w:cs="Times New Roman"/>
                <w:bCs/>
                <w:iCs/>
                <w:sz w:val="24"/>
                <w:szCs w:val="24"/>
              </w:rPr>
              <w:t>Рефинансирование как инструмент денежно-кредитного регулирования</w:t>
            </w:r>
          </w:p>
        </w:tc>
        <w:tc>
          <w:tcPr>
            <w:tcW w:w="0" w:type="auto"/>
            <w:vAlign w:val="center"/>
          </w:tcPr>
          <w:p w14:paraId="26123A26" w14:textId="77777777" w:rsidR="00131299" w:rsidRPr="00896B38" w:rsidRDefault="00131299" w:rsidP="00131299">
            <w:pPr>
              <w:spacing w:line="240" w:lineRule="auto"/>
              <w:jc w:val="center"/>
              <w:rPr>
                <w:rFonts w:eastAsia="Times New Roman" w:cs="Times New Roman"/>
                <w:sz w:val="24"/>
                <w:szCs w:val="24"/>
              </w:rPr>
            </w:pPr>
            <w:r w:rsidRPr="00896B38">
              <w:rPr>
                <w:rFonts w:eastAsia="Times New Roman" w:cs="Times New Roman"/>
                <w:sz w:val="24"/>
                <w:szCs w:val="24"/>
              </w:rPr>
              <w:t>Подготовка к лекции и практическим занятиям, подготовка устного доклада, расчетно-графическое задание</w:t>
            </w:r>
          </w:p>
        </w:tc>
        <w:tc>
          <w:tcPr>
            <w:tcW w:w="0" w:type="auto"/>
            <w:vAlign w:val="center"/>
          </w:tcPr>
          <w:p w14:paraId="244D9AF3" w14:textId="77777777" w:rsidR="00131299" w:rsidRPr="00896B38" w:rsidRDefault="00131299" w:rsidP="00131299">
            <w:pPr>
              <w:spacing w:line="240" w:lineRule="auto"/>
              <w:jc w:val="center"/>
              <w:rPr>
                <w:rFonts w:eastAsia="Times New Roman" w:cs="Times New Roman"/>
                <w:sz w:val="24"/>
                <w:szCs w:val="24"/>
              </w:rPr>
            </w:pPr>
            <w:r w:rsidRPr="00896B38">
              <w:rPr>
                <w:rFonts w:eastAsia="Times New Roman" w:cs="Times New Roman"/>
                <w:sz w:val="24"/>
                <w:szCs w:val="24"/>
              </w:rPr>
              <w:t>УД, Т, КР</w:t>
            </w:r>
          </w:p>
        </w:tc>
        <w:tc>
          <w:tcPr>
            <w:tcW w:w="0" w:type="auto"/>
            <w:vAlign w:val="center"/>
          </w:tcPr>
          <w:p w14:paraId="503E1945" w14:textId="77777777" w:rsidR="00131299" w:rsidRPr="00896B38" w:rsidRDefault="00131299" w:rsidP="00131299">
            <w:pPr>
              <w:spacing w:line="240" w:lineRule="auto"/>
              <w:jc w:val="center"/>
              <w:rPr>
                <w:rFonts w:eastAsia="Times New Roman" w:cs="Times New Roman"/>
                <w:sz w:val="24"/>
                <w:szCs w:val="24"/>
              </w:rPr>
            </w:pPr>
            <w:r>
              <w:rPr>
                <w:rFonts w:eastAsia="Times New Roman" w:cs="Times New Roman"/>
                <w:sz w:val="24"/>
                <w:szCs w:val="24"/>
              </w:rPr>
              <w:t>10</w:t>
            </w:r>
          </w:p>
        </w:tc>
        <w:tc>
          <w:tcPr>
            <w:tcW w:w="0" w:type="auto"/>
            <w:vAlign w:val="center"/>
          </w:tcPr>
          <w:p w14:paraId="795C405C" w14:textId="77777777" w:rsidR="00131299" w:rsidRPr="00896B38" w:rsidRDefault="00131299" w:rsidP="00131299">
            <w:pPr>
              <w:spacing w:line="240" w:lineRule="auto"/>
              <w:jc w:val="center"/>
              <w:rPr>
                <w:rFonts w:eastAsia="Times New Roman" w:cs="Times New Roman"/>
                <w:sz w:val="24"/>
                <w:szCs w:val="24"/>
              </w:rPr>
            </w:pPr>
            <w:r>
              <w:rPr>
                <w:sz w:val="22"/>
              </w:rPr>
              <w:t>УК-2, ОПК-4</w:t>
            </w:r>
          </w:p>
        </w:tc>
      </w:tr>
      <w:tr w:rsidR="00131299" w:rsidRPr="00896B38" w14:paraId="318C8534" w14:textId="77777777" w:rsidTr="00547019">
        <w:tc>
          <w:tcPr>
            <w:tcW w:w="0" w:type="auto"/>
            <w:tcBorders>
              <w:top w:val="single" w:sz="4" w:space="0" w:color="auto"/>
              <w:left w:val="single" w:sz="4" w:space="0" w:color="auto"/>
              <w:bottom w:val="single" w:sz="4" w:space="0" w:color="auto"/>
              <w:right w:val="single" w:sz="4" w:space="0" w:color="auto"/>
            </w:tcBorders>
            <w:vAlign w:val="center"/>
          </w:tcPr>
          <w:p w14:paraId="0EA11C20" w14:textId="77777777" w:rsidR="00131299" w:rsidRPr="00896B38" w:rsidRDefault="00131299" w:rsidP="00131299">
            <w:pPr>
              <w:autoSpaceDE w:val="0"/>
              <w:autoSpaceDN w:val="0"/>
              <w:adjustRightInd w:val="0"/>
              <w:spacing w:line="240" w:lineRule="auto"/>
              <w:jc w:val="center"/>
              <w:rPr>
                <w:rFonts w:eastAsia="Times New Roman" w:cs="Times New Roman"/>
                <w:bCs/>
                <w:iCs/>
                <w:sz w:val="24"/>
                <w:szCs w:val="24"/>
              </w:rPr>
            </w:pPr>
            <w:r w:rsidRPr="00896B38">
              <w:rPr>
                <w:rFonts w:eastAsia="Times New Roman" w:cs="Times New Roman"/>
                <w:bCs/>
                <w:iCs/>
                <w:sz w:val="24"/>
                <w:szCs w:val="24"/>
              </w:rPr>
              <w:lastRenderedPageBreak/>
              <w:t>Регулирование инфляционного процесса</w:t>
            </w:r>
          </w:p>
        </w:tc>
        <w:tc>
          <w:tcPr>
            <w:tcW w:w="0" w:type="auto"/>
            <w:vAlign w:val="center"/>
          </w:tcPr>
          <w:p w14:paraId="55C0AA20" w14:textId="77777777" w:rsidR="00131299" w:rsidRPr="00896B38" w:rsidRDefault="00131299" w:rsidP="00131299">
            <w:pPr>
              <w:spacing w:line="240" w:lineRule="auto"/>
              <w:jc w:val="center"/>
              <w:rPr>
                <w:rFonts w:eastAsia="Times New Roman" w:cs="Times New Roman"/>
                <w:sz w:val="24"/>
                <w:szCs w:val="24"/>
              </w:rPr>
            </w:pPr>
            <w:r w:rsidRPr="00896B38">
              <w:rPr>
                <w:rFonts w:eastAsia="Times New Roman" w:cs="Times New Roman"/>
                <w:sz w:val="24"/>
                <w:szCs w:val="24"/>
              </w:rPr>
              <w:t>Подготовка к лекции и практическим занятиям, написание эссе</w:t>
            </w:r>
          </w:p>
        </w:tc>
        <w:tc>
          <w:tcPr>
            <w:tcW w:w="0" w:type="auto"/>
            <w:vAlign w:val="center"/>
          </w:tcPr>
          <w:p w14:paraId="5B4B77CC" w14:textId="77777777" w:rsidR="00131299" w:rsidRPr="00896B38" w:rsidRDefault="00131299" w:rsidP="00131299">
            <w:pPr>
              <w:spacing w:line="240" w:lineRule="auto"/>
              <w:jc w:val="center"/>
              <w:rPr>
                <w:rFonts w:eastAsia="Times New Roman" w:cs="Times New Roman"/>
                <w:sz w:val="24"/>
                <w:szCs w:val="24"/>
              </w:rPr>
            </w:pPr>
            <w:r w:rsidRPr="00896B38">
              <w:rPr>
                <w:rFonts w:eastAsia="Times New Roman" w:cs="Times New Roman"/>
                <w:sz w:val="24"/>
                <w:szCs w:val="24"/>
              </w:rPr>
              <w:t>Э, Т</w:t>
            </w:r>
          </w:p>
        </w:tc>
        <w:tc>
          <w:tcPr>
            <w:tcW w:w="0" w:type="auto"/>
            <w:vAlign w:val="center"/>
          </w:tcPr>
          <w:p w14:paraId="793FB5B5" w14:textId="77777777" w:rsidR="00131299" w:rsidRPr="00896B38" w:rsidRDefault="00131299" w:rsidP="00131299">
            <w:pPr>
              <w:spacing w:line="240" w:lineRule="auto"/>
              <w:jc w:val="center"/>
              <w:rPr>
                <w:rFonts w:eastAsia="Times New Roman" w:cs="Times New Roman"/>
                <w:sz w:val="24"/>
                <w:szCs w:val="24"/>
              </w:rPr>
            </w:pPr>
            <w:r>
              <w:rPr>
                <w:rFonts w:eastAsia="Times New Roman" w:cs="Times New Roman"/>
                <w:sz w:val="24"/>
                <w:szCs w:val="24"/>
              </w:rPr>
              <w:t>8</w:t>
            </w:r>
          </w:p>
        </w:tc>
        <w:tc>
          <w:tcPr>
            <w:tcW w:w="0" w:type="auto"/>
            <w:vAlign w:val="center"/>
          </w:tcPr>
          <w:p w14:paraId="1C2AD079" w14:textId="77777777" w:rsidR="00131299" w:rsidRPr="00896B38" w:rsidRDefault="00131299" w:rsidP="00131299">
            <w:pPr>
              <w:spacing w:line="240" w:lineRule="auto"/>
              <w:jc w:val="center"/>
              <w:rPr>
                <w:rFonts w:eastAsia="Times New Roman" w:cs="Times New Roman"/>
                <w:sz w:val="24"/>
                <w:szCs w:val="24"/>
              </w:rPr>
            </w:pPr>
            <w:r>
              <w:rPr>
                <w:sz w:val="22"/>
              </w:rPr>
              <w:t>УК-1, УК-2, ОПК-3, ОПК-4</w:t>
            </w:r>
          </w:p>
        </w:tc>
      </w:tr>
      <w:tr w:rsidR="00131299" w:rsidRPr="00896B38" w14:paraId="1948B1C8" w14:textId="77777777" w:rsidTr="00547019">
        <w:tc>
          <w:tcPr>
            <w:tcW w:w="0" w:type="auto"/>
            <w:tcBorders>
              <w:top w:val="single" w:sz="4" w:space="0" w:color="auto"/>
              <w:left w:val="single" w:sz="4" w:space="0" w:color="auto"/>
              <w:bottom w:val="single" w:sz="4" w:space="0" w:color="auto"/>
              <w:right w:val="single" w:sz="4" w:space="0" w:color="auto"/>
            </w:tcBorders>
            <w:vAlign w:val="center"/>
          </w:tcPr>
          <w:p w14:paraId="76DEEE29" w14:textId="77777777" w:rsidR="00131299" w:rsidRPr="00896B38" w:rsidRDefault="00131299" w:rsidP="00131299">
            <w:pPr>
              <w:autoSpaceDE w:val="0"/>
              <w:autoSpaceDN w:val="0"/>
              <w:adjustRightInd w:val="0"/>
              <w:spacing w:line="240" w:lineRule="auto"/>
              <w:jc w:val="center"/>
              <w:rPr>
                <w:rFonts w:eastAsia="Times New Roman" w:cs="Times New Roman"/>
                <w:bCs/>
                <w:sz w:val="24"/>
                <w:szCs w:val="24"/>
              </w:rPr>
            </w:pPr>
            <w:r w:rsidRPr="00896B38">
              <w:rPr>
                <w:rFonts w:eastAsia="Times New Roman" w:cs="Times New Roman"/>
                <w:sz w:val="24"/>
                <w:szCs w:val="24"/>
              </w:rPr>
              <w:t>Валютное регулирование и валютный контроль</w:t>
            </w:r>
          </w:p>
        </w:tc>
        <w:tc>
          <w:tcPr>
            <w:tcW w:w="0" w:type="auto"/>
            <w:vAlign w:val="center"/>
          </w:tcPr>
          <w:p w14:paraId="616385AA" w14:textId="77777777" w:rsidR="00131299" w:rsidRPr="00896B38" w:rsidRDefault="00131299" w:rsidP="00131299">
            <w:pPr>
              <w:spacing w:line="240" w:lineRule="auto"/>
              <w:jc w:val="center"/>
              <w:rPr>
                <w:rFonts w:eastAsia="Times New Roman" w:cs="Times New Roman"/>
                <w:sz w:val="24"/>
                <w:szCs w:val="24"/>
              </w:rPr>
            </w:pPr>
            <w:r w:rsidRPr="00896B38">
              <w:rPr>
                <w:rFonts w:eastAsia="Times New Roman" w:cs="Times New Roman"/>
                <w:sz w:val="24"/>
                <w:szCs w:val="24"/>
              </w:rPr>
              <w:t>Подготовка к лекции и практическим занятиям, подготовка устного доклада</w:t>
            </w:r>
          </w:p>
        </w:tc>
        <w:tc>
          <w:tcPr>
            <w:tcW w:w="0" w:type="auto"/>
            <w:vAlign w:val="center"/>
          </w:tcPr>
          <w:p w14:paraId="420BC4D1" w14:textId="77777777" w:rsidR="00131299" w:rsidRPr="00896B38" w:rsidRDefault="00131299" w:rsidP="00131299">
            <w:pPr>
              <w:spacing w:line="240" w:lineRule="auto"/>
              <w:jc w:val="center"/>
              <w:rPr>
                <w:rFonts w:eastAsia="Times New Roman" w:cs="Times New Roman"/>
                <w:sz w:val="24"/>
                <w:szCs w:val="24"/>
              </w:rPr>
            </w:pPr>
            <w:r w:rsidRPr="00896B38">
              <w:rPr>
                <w:rFonts w:eastAsia="Times New Roman" w:cs="Times New Roman"/>
                <w:sz w:val="24"/>
                <w:szCs w:val="24"/>
              </w:rPr>
              <w:t>УД, Т</w:t>
            </w:r>
          </w:p>
        </w:tc>
        <w:tc>
          <w:tcPr>
            <w:tcW w:w="0" w:type="auto"/>
            <w:vAlign w:val="center"/>
          </w:tcPr>
          <w:p w14:paraId="588A5BA4" w14:textId="77777777" w:rsidR="00131299" w:rsidRPr="00896B38" w:rsidRDefault="00131299" w:rsidP="00131299">
            <w:pPr>
              <w:spacing w:line="240" w:lineRule="auto"/>
              <w:jc w:val="center"/>
              <w:rPr>
                <w:rFonts w:eastAsia="Times New Roman" w:cs="Times New Roman"/>
                <w:sz w:val="24"/>
                <w:szCs w:val="24"/>
              </w:rPr>
            </w:pPr>
            <w:r>
              <w:rPr>
                <w:rFonts w:eastAsia="Times New Roman" w:cs="Times New Roman"/>
                <w:sz w:val="24"/>
                <w:szCs w:val="24"/>
              </w:rPr>
              <w:t>8</w:t>
            </w:r>
          </w:p>
        </w:tc>
        <w:tc>
          <w:tcPr>
            <w:tcW w:w="0" w:type="auto"/>
            <w:vAlign w:val="center"/>
          </w:tcPr>
          <w:p w14:paraId="4EEA9AFD" w14:textId="77777777" w:rsidR="00131299" w:rsidRPr="00896B38" w:rsidRDefault="00131299" w:rsidP="00131299">
            <w:pPr>
              <w:spacing w:line="240" w:lineRule="auto"/>
              <w:jc w:val="center"/>
              <w:rPr>
                <w:rFonts w:eastAsia="Times New Roman" w:cs="Times New Roman"/>
                <w:sz w:val="24"/>
                <w:szCs w:val="24"/>
              </w:rPr>
            </w:pPr>
            <w:r>
              <w:rPr>
                <w:sz w:val="22"/>
              </w:rPr>
              <w:t>УК-1, УК-2, ОПК-3, ОПК-4</w:t>
            </w:r>
          </w:p>
        </w:tc>
      </w:tr>
      <w:tr w:rsidR="00547019" w:rsidRPr="00896B38" w14:paraId="76795DB6" w14:textId="77777777" w:rsidTr="00547019">
        <w:tc>
          <w:tcPr>
            <w:tcW w:w="0" w:type="auto"/>
            <w:gridSpan w:val="2"/>
            <w:vAlign w:val="center"/>
          </w:tcPr>
          <w:p w14:paraId="14D8FF47" w14:textId="77777777" w:rsidR="00547019" w:rsidRPr="00896B38" w:rsidRDefault="00547019" w:rsidP="00547019">
            <w:pPr>
              <w:spacing w:line="240" w:lineRule="auto"/>
              <w:jc w:val="center"/>
              <w:rPr>
                <w:rFonts w:eastAsia="Times New Roman" w:cs="Times New Roman"/>
                <w:b/>
                <w:sz w:val="24"/>
                <w:szCs w:val="24"/>
              </w:rPr>
            </w:pPr>
            <w:r w:rsidRPr="00896B38">
              <w:rPr>
                <w:rFonts w:eastAsia="Times New Roman" w:cs="Times New Roman"/>
                <w:b/>
                <w:sz w:val="24"/>
                <w:szCs w:val="24"/>
              </w:rPr>
              <w:t>Всего часов</w:t>
            </w:r>
          </w:p>
        </w:tc>
        <w:tc>
          <w:tcPr>
            <w:tcW w:w="0" w:type="auto"/>
            <w:vAlign w:val="center"/>
          </w:tcPr>
          <w:p w14:paraId="63C6146B" w14:textId="77777777" w:rsidR="00547019" w:rsidRPr="00896B38" w:rsidRDefault="00547019" w:rsidP="00547019">
            <w:pPr>
              <w:spacing w:line="240" w:lineRule="auto"/>
              <w:jc w:val="center"/>
              <w:rPr>
                <w:rFonts w:eastAsia="Times New Roman" w:cs="Times New Roman"/>
                <w:b/>
                <w:sz w:val="24"/>
                <w:szCs w:val="24"/>
              </w:rPr>
            </w:pPr>
          </w:p>
        </w:tc>
        <w:tc>
          <w:tcPr>
            <w:tcW w:w="0" w:type="auto"/>
            <w:vAlign w:val="center"/>
          </w:tcPr>
          <w:p w14:paraId="410A2D9B" w14:textId="77777777" w:rsidR="00547019" w:rsidRPr="00896B38" w:rsidRDefault="00131299" w:rsidP="00547019">
            <w:pPr>
              <w:spacing w:line="240" w:lineRule="auto"/>
              <w:jc w:val="center"/>
              <w:rPr>
                <w:rFonts w:eastAsia="Times New Roman" w:cs="Times New Roman"/>
                <w:b/>
                <w:sz w:val="24"/>
                <w:szCs w:val="24"/>
              </w:rPr>
            </w:pPr>
            <w:r>
              <w:rPr>
                <w:rFonts w:eastAsia="Times New Roman" w:cs="Times New Roman"/>
                <w:b/>
                <w:sz w:val="24"/>
                <w:szCs w:val="24"/>
              </w:rPr>
              <w:t>6</w:t>
            </w:r>
            <w:r w:rsidR="00547019">
              <w:rPr>
                <w:rFonts w:eastAsia="Times New Roman" w:cs="Times New Roman"/>
                <w:b/>
                <w:sz w:val="24"/>
                <w:szCs w:val="24"/>
              </w:rPr>
              <w:t>0</w:t>
            </w:r>
          </w:p>
        </w:tc>
        <w:tc>
          <w:tcPr>
            <w:tcW w:w="0" w:type="auto"/>
            <w:vAlign w:val="center"/>
          </w:tcPr>
          <w:p w14:paraId="3E8459E4" w14:textId="77777777" w:rsidR="00547019" w:rsidRPr="00896B38" w:rsidRDefault="00547019" w:rsidP="00547019">
            <w:pPr>
              <w:spacing w:line="240" w:lineRule="auto"/>
              <w:jc w:val="center"/>
              <w:rPr>
                <w:rFonts w:eastAsia="Times New Roman" w:cs="Times New Roman"/>
                <w:b/>
                <w:sz w:val="24"/>
                <w:szCs w:val="24"/>
              </w:rPr>
            </w:pPr>
          </w:p>
        </w:tc>
      </w:tr>
    </w:tbl>
    <w:p w14:paraId="290CFFD0" w14:textId="77777777" w:rsidR="00547019" w:rsidRPr="00896B38" w:rsidRDefault="00547019" w:rsidP="00547019">
      <w:pPr>
        <w:widowControl w:val="0"/>
        <w:tabs>
          <w:tab w:val="left" w:pos="9360"/>
        </w:tabs>
        <w:spacing w:line="240" w:lineRule="auto"/>
        <w:rPr>
          <w:rFonts w:eastAsia="Calibri" w:cs="Times New Roman"/>
          <w:sz w:val="24"/>
          <w:szCs w:val="24"/>
          <w:shd w:val="clear" w:color="auto" w:fill="FFFFFF"/>
        </w:rPr>
      </w:pPr>
      <w:r w:rsidRPr="00896B38">
        <w:rPr>
          <w:rFonts w:eastAsia="Calibri" w:cs="Times New Roman"/>
          <w:sz w:val="24"/>
          <w:szCs w:val="24"/>
          <w:shd w:val="clear" w:color="auto" w:fill="FFFFFF"/>
        </w:rPr>
        <w:t>(УД) – устный доклад, (Т) – тестирование, (Р) – реферат, (МП) – мультимедийная презентация, (КР) – контрольная работа, (Э) – эссе.</w:t>
      </w:r>
    </w:p>
    <w:p w14:paraId="72BE893B" w14:textId="77777777" w:rsidR="00547019" w:rsidRPr="00896B38" w:rsidRDefault="00547019" w:rsidP="00547019">
      <w:pPr>
        <w:spacing w:line="240" w:lineRule="auto"/>
        <w:ind w:firstLine="708"/>
        <w:jc w:val="center"/>
        <w:rPr>
          <w:rFonts w:eastAsia="Times New Roman" w:cs="Times New Roman"/>
          <w:b/>
          <w:sz w:val="24"/>
          <w:szCs w:val="24"/>
        </w:rPr>
      </w:pPr>
    </w:p>
    <w:p w14:paraId="12A37EE4" w14:textId="77777777" w:rsidR="00547019" w:rsidRPr="00896B38" w:rsidRDefault="00547019" w:rsidP="00547019">
      <w:pPr>
        <w:spacing w:line="240" w:lineRule="auto"/>
        <w:jc w:val="center"/>
        <w:rPr>
          <w:rFonts w:eastAsia="Times New Roman" w:cs="Times New Roman"/>
          <w:b/>
          <w:sz w:val="24"/>
          <w:szCs w:val="24"/>
        </w:rPr>
      </w:pPr>
      <w:r w:rsidRPr="00896B38">
        <w:rPr>
          <w:rFonts w:eastAsia="Times New Roman" w:cs="Times New Roman"/>
          <w:b/>
          <w:sz w:val="24"/>
          <w:szCs w:val="24"/>
        </w:rPr>
        <w:t>4.5 Лабораторные занятия</w:t>
      </w:r>
    </w:p>
    <w:p w14:paraId="2547BE62" w14:textId="77777777" w:rsidR="00547019" w:rsidRPr="00896B38" w:rsidRDefault="00547019" w:rsidP="00547019">
      <w:pPr>
        <w:spacing w:line="240" w:lineRule="auto"/>
        <w:rPr>
          <w:rFonts w:eastAsia="Times New Roman" w:cs="Times New Roman"/>
          <w:sz w:val="24"/>
          <w:szCs w:val="24"/>
        </w:rPr>
      </w:pPr>
    </w:p>
    <w:p w14:paraId="4C5F6900" w14:textId="77777777" w:rsidR="00547019" w:rsidRPr="00896B38" w:rsidRDefault="00547019" w:rsidP="00547019">
      <w:pPr>
        <w:spacing w:line="240" w:lineRule="auto"/>
        <w:ind w:firstLine="708"/>
        <w:rPr>
          <w:rFonts w:eastAsia="Times New Roman" w:cs="Times New Roman"/>
          <w:sz w:val="24"/>
          <w:szCs w:val="24"/>
        </w:rPr>
      </w:pPr>
      <w:r w:rsidRPr="00896B38">
        <w:rPr>
          <w:rFonts w:eastAsia="Times New Roman" w:cs="Times New Roman"/>
          <w:sz w:val="24"/>
          <w:szCs w:val="24"/>
        </w:rPr>
        <w:t xml:space="preserve">Лабораторная работа не предусмотрена учебным планом. </w:t>
      </w:r>
    </w:p>
    <w:p w14:paraId="034C1612" w14:textId="77777777" w:rsidR="00547019" w:rsidRPr="00896B38" w:rsidRDefault="00547019" w:rsidP="00547019">
      <w:pPr>
        <w:spacing w:line="240" w:lineRule="auto"/>
        <w:ind w:firstLine="708"/>
        <w:rPr>
          <w:rFonts w:eastAsia="Times New Roman" w:cs="Times New Roman"/>
          <w:sz w:val="24"/>
          <w:szCs w:val="24"/>
        </w:rPr>
      </w:pPr>
    </w:p>
    <w:p w14:paraId="18F767B0" w14:textId="77777777" w:rsidR="00547019" w:rsidRPr="00896B38" w:rsidRDefault="00547019" w:rsidP="00547019">
      <w:pPr>
        <w:spacing w:line="240" w:lineRule="auto"/>
        <w:jc w:val="center"/>
        <w:rPr>
          <w:rFonts w:eastAsia="Times New Roman" w:cs="Times New Roman"/>
          <w:b/>
          <w:sz w:val="24"/>
          <w:szCs w:val="24"/>
        </w:rPr>
      </w:pPr>
      <w:r w:rsidRPr="00896B38">
        <w:rPr>
          <w:rFonts w:eastAsia="Times New Roman" w:cs="Times New Roman"/>
          <w:b/>
          <w:sz w:val="24"/>
          <w:szCs w:val="24"/>
        </w:rPr>
        <w:t>4.6 Практические занятия</w:t>
      </w:r>
    </w:p>
    <w:p w14:paraId="665198CA" w14:textId="77777777" w:rsidR="00547019" w:rsidRPr="00896B38" w:rsidRDefault="00547019" w:rsidP="00547019">
      <w:pPr>
        <w:spacing w:line="240" w:lineRule="auto"/>
        <w:ind w:firstLine="720"/>
        <w:rPr>
          <w:rFonts w:eastAsia="Times New Roman" w:cs="Times New Roman"/>
          <w:b/>
          <w:sz w:val="24"/>
          <w:szCs w:val="24"/>
        </w:rPr>
      </w:pPr>
    </w:p>
    <w:tbl>
      <w:tblPr>
        <w:tblW w:w="81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60"/>
        <w:gridCol w:w="5403"/>
        <w:gridCol w:w="1524"/>
      </w:tblGrid>
      <w:tr w:rsidR="00547019" w:rsidRPr="00896B38" w14:paraId="76A5795F" w14:textId="77777777" w:rsidTr="00547019">
        <w:trPr>
          <w:cantSplit/>
          <w:trHeight w:val="20"/>
          <w:jc w:val="center"/>
        </w:trPr>
        <w:tc>
          <w:tcPr>
            <w:tcW w:w="1260" w:type="dxa"/>
            <w:vAlign w:val="center"/>
          </w:tcPr>
          <w:p w14:paraId="635F63A8" w14:textId="77777777" w:rsidR="00547019" w:rsidRPr="00896B38" w:rsidRDefault="00547019" w:rsidP="00547019">
            <w:pPr>
              <w:spacing w:line="240" w:lineRule="auto"/>
              <w:jc w:val="center"/>
              <w:rPr>
                <w:rFonts w:eastAsia="Times New Roman" w:cs="Times New Roman"/>
                <w:i/>
                <w:sz w:val="24"/>
                <w:szCs w:val="24"/>
              </w:rPr>
            </w:pPr>
            <w:r w:rsidRPr="00896B38">
              <w:rPr>
                <w:rFonts w:eastAsia="Times New Roman" w:cs="Times New Roman"/>
                <w:i/>
                <w:sz w:val="24"/>
                <w:szCs w:val="24"/>
              </w:rPr>
              <w:t>№ занятия</w:t>
            </w:r>
          </w:p>
        </w:tc>
        <w:tc>
          <w:tcPr>
            <w:tcW w:w="5403" w:type="dxa"/>
            <w:vAlign w:val="center"/>
          </w:tcPr>
          <w:p w14:paraId="5D7F21E9" w14:textId="77777777" w:rsidR="00547019" w:rsidRPr="00896B38" w:rsidRDefault="00547019" w:rsidP="00547019">
            <w:pPr>
              <w:spacing w:line="240" w:lineRule="auto"/>
              <w:jc w:val="center"/>
              <w:rPr>
                <w:rFonts w:eastAsia="Times New Roman" w:cs="Times New Roman"/>
                <w:i/>
                <w:sz w:val="24"/>
                <w:szCs w:val="24"/>
              </w:rPr>
            </w:pPr>
            <w:r w:rsidRPr="00896B38">
              <w:rPr>
                <w:rFonts w:eastAsia="Times New Roman" w:cs="Times New Roman"/>
                <w:i/>
                <w:sz w:val="24"/>
                <w:szCs w:val="24"/>
              </w:rPr>
              <w:t>Тематика практических занятий</w:t>
            </w:r>
          </w:p>
        </w:tc>
        <w:tc>
          <w:tcPr>
            <w:tcW w:w="1524" w:type="dxa"/>
            <w:vAlign w:val="center"/>
          </w:tcPr>
          <w:p w14:paraId="7144C77A" w14:textId="77777777" w:rsidR="00547019" w:rsidRPr="00896B38" w:rsidRDefault="00547019" w:rsidP="00547019">
            <w:pPr>
              <w:spacing w:line="240" w:lineRule="auto"/>
              <w:jc w:val="center"/>
              <w:rPr>
                <w:rFonts w:eastAsia="Times New Roman" w:cs="Times New Roman"/>
                <w:i/>
                <w:sz w:val="24"/>
                <w:szCs w:val="24"/>
              </w:rPr>
            </w:pPr>
            <w:r w:rsidRPr="00896B38">
              <w:rPr>
                <w:rFonts w:eastAsia="Times New Roman" w:cs="Times New Roman"/>
                <w:i/>
                <w:sz w:val="24"/>
                <w:szCs w:val="24"/>
              </w:rPr>
              <w:t>Количество часов</w:t>
            </w:r>
          </w:p>
        </w:tc>
      </w:tr>
      <w:tr w:rsidR="00547019" w:rsidRPr="00896B38" w14:paraId="4B36179D" w14:textId="77777777" w:rsidTr="00547019">
        <w:trPr>
          <w:cantSplit/>
          <w:trHeight w:val="20"/>
          <w:jc w:val="center"/>
        </w:trPr>
        <w:tc>
          <w:tcPr>
            <w:tcW w:w="1260" w:type="dxa"/>
            <w:vAlign w:val="center"/>
          </w:tcPr>
          <w:p w14:paraId="452E1AA3" w14:textId="77777777" w:rsidR="00547019" w:rsidRPr="00896B38" w:rsidRDefault="00547019" w:rsidP="00547019">
            <w:pPr>
              <w:spacing w:line="240" w:lineRule="auto"/>
              <w:jc w:val="center"/>
              <w:rPr>
                <w:rFonts w:eastAsia="Times New Roman" w:cs="Times New Roman"/>
                <w:b/>
                <w:sz w:val="24"/>
                <w:szCs w:val="24"/>
              </w:rPr>
            </w:pPr>
          </w:p>
        </w:tc>
        <w:tc>
          <w:tcPr>
            <w:tcW w:w="5403" w:type="dxa"/>
            <w:vAlign w:val="center"/>
          </w:tcPr>
          <w:p w14:paraId="14C0B310" w14:textId="77777777" w:rsidR="00547019" w:rsidRPr="00896B38" w:rsidRDefault="00547019" w:rsidP="00547019">
            <w:pPr>
              <w:spacing w:line="240" w:lineRule="auto"/>
              <w:jc w:val="center"/>
              <w:rPr>
                <w:rFonts w:eastAsia="Times New Roman" w:cs="Times New Roman"/>
                <w:b/>
                <w:sz w:val="24"/>
                <w:szCs w:val="24"/>
              </w:rPr>
            </w:pPr>
            <w:r w:rsidRPr="00896B38">
              <w:rPr>
                <w:rFonts w:eastAsia="Times New Roman" w:cs="Times New Roman"/>
                <w:b/>
                <w:sz w:val="24"/>
                <w:szCs w:val="24"/>
              </w:rPr>
              <w:t>7 семестр</w:t>
            </w:r>
          </w:p>
        </w:tc>
        <w:tc>
          <w:tcPr>
            <w:tcW w:w="1524" w:type="dxa"/>
            <w:vAlign w:val="center"/>
          </w:tcPr>
          <w:p w14:paraId="3FA22A1B" w14:textId="77777777" w:rsidR="00547019" w:rsidRPr="00896B38" w:rsidRDefault="00547019" w:rsidP="00547019">
            <w:pPr>
              <w:spacing w:line="240" w:lineRule="auto"/>
              <w:jc w:val="center"/>
              <w:rPr>
                <w:rFonts w:eastAsia="Times New Roman" w:cs="Times New Roman"/>
                <w:b/>
                <w:sz w:val="24"/>
                <w:szCs w:val="24"/>
              </w:rPr>
            </w:pPr>
          </w:p>
        </w:tc>
      </w:tr>
      <w:tr w:rsidR="00131299" w:rsidRPr="00896B38" w14:paraId="1ECD4E22" w14:textId="77777777" w:rsidTr="00547019">
        <w:trPr>
          <w:cantSplit/>
          <w:trHeight w:val="20"/>
          <w:jc w:val="center"/>
        </w:trPr>
        <w:tc>
          <w:tcPr>
            <w:tcW w:w="1260" w:type="dxa"/>
            <w:vAlign w:val="center"/>
          </w:tcPr>
          <w:p w14:paraId="7534B8A6" w14:textId="77777777" w:rsidR="00131299" w:rsidRPr="00896B38" w:rsidRDefault="00131299" w:rsidP="00131299">
            <w:pPr>
              <w:spacing w:line="240" w:lineRule="auto"/>
              <w:jc w:val="center"/>
              <w:rPr>
                <w:rFonts w:eastAsia="Times New Roman" w:cs="Times New Roman"/>
                <w:sz w:val="24"/>
                <w:szCs w:val="24"/>
              </w:rPr>
            </w:pPr>
            <w:r w:rsidRPr="00896B38">
              <w:rPr>
                <w:rFonts w:eastAsia="Times New Roman" w:cs="Times New Roman"/>
                <w:sz w:val="24"/>
                <w:szCs w:val="24"/>
              </w:rPr>
              <w:t>1</w:t>
            </w:r>
          </w:p>
        </w:tc>
        <w:tc>
          <w:tcPr>
            <w:tcW w:w="5403" w:type="dxa"/>
            <w:vAlign w:val="center"/>
          </w:tcPr>
          <w:p w14:paraId="029CB79D" w14:textId="77777777" w:rsidR="00131299" w:rsidRPr="00896B38" w:rsidRDefault="00131299" w:rsidP="00131299">
            <w:pPr>
              <w:autoSpaceDE w:val="0"/>
              <w:autoSpaceDN w:val="0"/>
              <w:adjustRightInd w:val="0"/>
              <w:spacing w:line="240" w:lineRule="auto"/>
              <w:jc w:val="center"/>
              <w:rPr>
                <w:rFonts w:eastAsia="Times New Roman" w:cs="Times New Roman"/>
                <w:sz w:val="24"/>
                <w:szCs w:val="24"/>
              </w:rPr>
            </w:pPr>
            <w:r w:rsidRPr="00896B38">
              <w:rPr>
                <w:rFonts w:eastAsia="Times New Roman" w:cs="Times New Roman"/>
                <w:bCs/>
                <w:iCs/>
                <w:sz w:val="24"/>
                <w:szCs w:val="24"/>
              </w:rPr>
              <w:t>Основы организации денежно-кредитного регулирования</w:t>
            </w:r>
          </w:p>
        </w:tc>
        <w:tc>
          <w:tcPr>
            <w:tcW w:w="1524" w:type="dxa"/>
            <w:vAlign w:val="center"/>
          </w:tcPr>
          <w:p w14:paraId="513CA686" w14:textId="77777777" w:rsidR="00131299" w:rsidRPr="00896B38" w:rsidRDefault="00131299" w:rsidP="00131299">
            <w:pPr>
              <w:spacing w:line="240" w:lineRule="auto"/>
              <w:jc w:val="center"/>
              <w:rPr>
                <w:rFonts w:eastAsia="Times New Roman" w:cs="Times New Roman"/>
                <w:sz w:val="24"/>
                <w:szCs w:val="24"/>
              </w:rPr>
            </w:pPr>
            <w:r>
              <w:rPr>
                <w:rFonts w:eastAsia="Times New Roman" w:cs="Times New Roman"/>
                <w:sz w:val="24"/>
                <w:szCs w:val="24"/>
              </w:rPr>
              <w:t>2</w:t>
            </w:r>
          </w:p>
        </w:tc>
      </w:tr>
      <w:tr w:rsidR="00131299" w:rsidRPr="00896B38" w14:paraId="2E861C3F" w14:textId="77777777" w:rsidTr="00547019">
        <w:trPr>
          <w:cantSplit/>
          <w:trHeight w:val="20"/>
          <w:jc w:val="center"/>
        </w:trPr>
        <w:tc>
          <w:tcPr>
            <w:tcW w:w="1260" w:type="dxa"/>
            <w:vAlign w:val="center"/>
          </w:tcPr>
          <w:p w14:paraId="453B249A" w14:textId="77777777" w:rsidR="00131299" w:rsidRPr="00896B38" w:rsidRDefault="00131299" w:rsidP="00131299">
            <w:pPr>
              <w:spacing w:line="240" w:lineRule="auto"/>
              <w:jc w:val="center"/>
              <w:rPr>
                <w:rFonts w:eastAsia="Times New Roman" w:cs="Times New Roman"/>
                <w:sz w:val="24"/>
                <w:szCs w:val="24"/>
              </w:rPr>
            </w:pPr>
            <w:r w:rsidRPr="00896B38">
              <w:rPr>
                <w:rFonts w:eastAsia="Times New Roman" w:cs="Times New Roman"/>
                <w:sz w:val="24"/>
                <w:szCs w:val="24"/>
              </w:rPr>
              <w:t>2</w:t>
            </w:r>
            <w:r>
              <w:rPr>
                <w:rFonts w:eastAsia="Times New Roman" w:cs="Times New Roman"/>
                <w:sz w:val="24"/>
                <w:szCs w:val="24"/>
              </w:rPr>
              <w:t>-3</w:t>
            </w:r>
          </w:p>
        </w:tc>
        <w:tc>
          <w:tcPr>
            <w:tcW w:w="5403" w:type="dxa"/>
            <w:vAlign w:val="center"/>
          </w:tcPr>
          <w:p w14:paraId="08F7EEE8" w14:textId="77777777" w:rsidR="00131299" w:rsidRPr="00896B38" w:rsidRDefault="00131299" w:rsidP="00131299">
            <w:pPr>
              <w:autoSpaceDE w:val="0"/>
              <w:autoSpaceDN w:val="0"/>
              <w:adjustRightInd w:val="0"/>
              <w:spacing w:line="240" w:lineRule="auto"/>
              <w:jc w:val="center"/>
              <w:rPr>
                <w:rFonts w:eastAsia="Times New Roman" w:cs="Times New Roman"/>
                <w:bCs/>
                <w:iCs/>
                <w:sz w:val="24"/>
                <w:szCs w:val="24"/>
              </w:rPr>
            </w:pPr>
            <w:r w:rsidRPr="00896B38">
              <w:rPr>
                <w:rFonts w:eastAsia="Times New Roman" w:cs="Times New Roman"/>
                <w:bCs/>
                <w:iCs/>
                <w:sz w:val="24"/>
                <w:szCs w:val="24"/>
              </w:rPr>
              <w:t>Роль и место Центрального банка в реализации денежно-кредитной политики</w:t>
            </w:r>
          </w:p>
        </w:tc>
        <w:tc>
          <w:tcPr>
            <w:tcW w:w="1524" w:type="dxa"/>
            <w:vAlign w:val="center"/>
          </w:tcPr>
          <w:p w14:paraId="2A94EE48" w14:textId="77777777" w:rsidR="00131299" w:rsidRPr="00896B38" w:rsidRDefault="00131299" w:rsidP="00131299">
            <w:pPr>
              <w:spacing w:line="240" w:lineRule="auto"/>
              <w:jc w:val="center"/>
              <w:rPr>
                <w:rFonts w:eastAsia="Times New Roman" w:cs="Times New Roman"/>
                <w:sz w:val="24"/>
                <w:szCs w:val="24"/>
              </w:rPr>
            </w:pPr>
            <w:r>
              <w:rPr>
                <w:rFonts w:eastAsia="Times New Roman" w:cs="Times New Roman"/>
                <w:sz w:val="24"/>
                <w:szCs w:val="24"/>
              </w:rPr>
              <w:t>4</w:t>
            </w:r>
          </w:p>
        </w:tc>
      </w:tr>
      <w:tr w:rsidR="00131299" w:rsidRPr="00896B38" w14:paraId="7E7E5DF3" w14:textId="77777777" w:rsidTr="00547019">
        <w:trPr>
          <w:cantSplit/>
          <w:trHeight w:val="20"/>
          <w:jc w:val="center"/>
        </w:trPr>
        <w:tc>
          <w:tcPr>
            <w:tcW w:w="1260" w:type="dxa"/>
            <w:vAlign w:val="center"/>
          </w:tcPr>
          <w:p w14:paraId="69F6596D" w14:textId="77777777" w:rsidR="00131299" w:rsidRPr="00896B38" w:rsidRDefault="00131299" w:rsidP="00131299">
            <w:pPr>
              <w:spacing w:line="240" w:lineRule="auto"/>
              <w:jc w:val="center"/>
              <w:rPr>
                <w:rFonts w:eastAsia="Times New Roman" w:cs="Times New Roman"/>
                <w:sz w:val="24"/>
                <w:szCs w:val="24"/>
              </w:rPr>
            </w:pPr>
            <w:r>
              <w:rPr>
                <w:rFonts w:eastAsia="Times New Roman" w:cs="Times New Roman"/>
                <w:sz w:val="24"/>
                <w:szCs w:val="24"/>
              </w:rPr>
              <w:t>4</w:t>
            </w:r>
          </w:p>
        </w:tc>
        <w:tc>
          <w:tcPr>
            <w:tcW w:w="5403" w:type="dxa"/>
            <w:vAlign w:val="center"/>
          </w:tcPr>
          <w:p w14:paraId="2AD1A1CF" w14:textId="77777777" w:rsidR="00131299" w:rsidRPr="00896B38" w:rsidRDefault="00131299" w:rsidP="00131299">
            <w:pPr>
              <w:autoSpaceDE w:val="0"/>
              <w:autoSpaceDN w:val="0"/>
              <w:adjustRightInd w:val="0"/>
              <w:spacing w:line="240" w:lineRule="auto"/>
              <w:jc w:val="center"/>
              <w:rPr>
                <w:rFonts w:eastAsia="Times New Roman" w:cs="Times New Roman"/>
                <w:b/>
                <w:bCs/>
                <w:i/>
                <w:iCs/>
                <w:sz w:val="24"/>
                <w:szCs w:val="24"/>
              </w:rPr>
            </w:pPr>
            <w:r w:rsidRPr="00896B38">
              <w:rPr>
                <w:rFonts w:eastAsia="Times New Roman" w:cs="Times New Roman"/>
                <w:bCs/>
                <w:iCs/>
                <w:sz w:val="24"/>
                <w:szCs w:val="24"/>
              </w:rPr>
              <w:t xml:space="preserve">Методы и инструменты денежно-кредитного </w:t>
            </w:r>
            <w:r w:rsidRPr="00896B38">
              <w:rPr>
                <w:rFonts w:eastAsia="Times New Roman" w:cs="Times New Roman"/>
                <w:sz w:val="24"/>
                <w:szCs w:val="24"/>
              </w:rPr>
              <w:t>регулирования</w:t>
            </w:r>
          </w:p>
        </w:tc>
        <w:tc>
          <w:tcPr>
            <w:tcW w:w="1524" w:type="dxa"/>
            <w:vAlign w:val="center"/>
          </w:tcPr>
          <w:p w14:paraId="47395BAA" w14:textId="77777777" w:rsidR="00131299" w:rsidRPr="00896B38" w:rsidRDefault="00131299" w:rsidP="00131299">
            <w:pPr>
              <w:spacing w:line="240" w:lineRule="auto"/>
              <w:jc w:val="center"/>
              <w:rPr>
                <w:rFonts w:eastAsia="Times New Roman" w:cs="Times New Roman"/>
                <w:sz w:val="24"/>
                <w:szCs w:val="24"/>
              </w:rPr>
            </w:pPr>
            <w:r>
              <w:rPr>
                <w:rFonts w:eastAsia="Times New Roman" w:cs="Times New Roman"/>
                <w:sz w:val="24"/>
                <w:szCs w:val="24"/>
              </w:rPr>
              <w:t>2</w:t>
            </w:r>
          </w:p>
        </w:tc>
      </w:tr>
      <w:tr w:rsidR="00131299" w:rsidRPr="00896B38" w14:paraId="1BDA33BC" w14:textId="77777777" w:rsidTr="00547019">
        <w:trPr>
          <w:cantSplit/>
          <w:trHeight w:val="20"/>
          <w:jc w:val="center"/>
        </w:trPr>
        <w:tc>
          <w:tcPr>
            <w:tcW w:w="1260" w:type="dxa"/>
            <w:vAlign w:val="center"/>
          </w:tcPr>
          <w:p w14:paraId="50E72145" w14:textId="77777777" w:rsidR="00131299" w:rsidRPr="00896B38" w:rsidRDefault="00131299" w:rsidP="00131299">
            <w:pPr>
              <w:spacing w:line="240" w:lineRule="auto"/>
              <w:jc w:val="center"/>
              <w:rPr>
                <w:rFonts w:eastAsia="Times New Roman" w:cs="Times New Roman"/>
                <w:sz w:val="24"/>
                <w:szCs w:val="24"/>
              </w:rPr>
            </w:pPr>
            <w:r>
              <w:rPr>
                <w:rFonts w:eastAsia="Times New Roman" w:cs="Times New Roman"/>
                <w:sz w:val="24"/>
                <w:szCs w:val="24"/>
              </w:rPr>
              <w:t>5-6</w:t>
            </w:r>
          </w:p>
        </w:tc>
        <w:tc>
          <w:tcPr>
            <w:tcW w:w="5403" w:type="dxa"/>
            <w:vAlign w:val="center"/>
          </w:tcPr>
          <w:p w14:paraId="4DF446C8" w14:textId="77777777" w:rsidR="00131299" w:rsidRPr="00896B38" w:rsidRDefault="00131299" w:rsidP="00131299">
            <w:pPr>
              <w:autoSpaceDE w:val="0"/>
              <w:autoSpaceDN w:val="0"/>
              <w:adjustRightInd w:val="0"/>
              <w:spacing w:line="240" w:lineRule="auto"/>
              <w:jc w:val="center"/>
              <w:rPr>
                <w:rFonts w:eastAsia="Times New Roman" w:cs="Times New Roman"/>
                <w:bCs/>
                <w:iCs/>
                <w:sz w:val="24"/>
                <w:szCs w:val="24"/>
              </w:rPr>
            </w:pPr>
            <w:r w:rsidRPr="00896B38">
              <w:rPr>
                <w:rFonts w:eastAsia="Times New Roman" w:cs="Times New Roman"/>
                <w:bCs/>
                <w:iCs/>
                <w:sz w:val="24"/>
                <w:szCs w:val="24"/>
              </w:rPr>
              <w:t>Косвенные (рыночные) инструменты денежно-кредитного регулирования</w:t>
            </w:r>
          </w:p>
        </w:tc>
        <w:tc>
          <w:tcPr>
            <w:tcW w:w="1524" w:type="dxa"/>
            <w:vAlign w:val="center"/>
          </w:tcPr>
          <w:p w14:paraId="2F4C4405" w14:textId="77777777" w:rsidR="00131299" w:rsidRPr="00896B38" w:rsidRDefault="00131299" w:rsidP="00131299">
            <w:pPr>
              <w:spacing w:line="240" w:lineRule="auto"/>
              <w:jc w:val="center"/>
              <w:rPr>
                <w:rFonts w:eastAsia="Times New Roman" w:cs="Times New Roman"/>
                <w:sz w:val="24"/>
                <w:szCs w:val="24"/>
              </w:rPr>
            </w:pPr>
            <w:r w:rsidRPr="00896B38">
              <w:rPr>
                <w:rFonts w:eastAsia="Times New Roman" w:cs="Times New Roman"/>
                <w:sz w:val="24"/>
                <w:szCs w:val="24"/>
              </w:rPr>
              <w:t>4</w:t>
            </w:r>
          </w:p>
        </w:tc>
      </w:tr>
      <w:tr w:rsidR="00131299" w:rsidRPr="00896B38" w14:paraId="0669372F" w14:textId="77777777" w:rsidTr="00547019">
        <w:trPr>
          <w:cantSplit/>
          <w:trHeight w:val="20"/>
          <w:jc w:val="center"/>
        </w:trPr>
        <w:tc>
          <w:tcPr>
            <w:tcW w:w="1260" w:type="dxa"/>
            <w:vAlign w:val="center"/>
          </w:tcPr>
          <w:p w14:paraId="1CFF6474" w14:textId="77777777" w:rsidR="00131299" w:rsidRPr="00896B38" w:rsidRDefault="00131299" w:rsidP="00131299">
            <w:pPr>
              <w:spacing w:line="240" w:lineRule="auto"/>
              <w:jc w:val="center"/>
              <w:rPr>
                <w:rFonts w:eastAsia="Times New Roman" w:cs="Times New Roman"/>
                <w:sz w:val="24"/>
                <w:szCs w:val="24"/>
              </w:rPr>
            </w:pPr>
            <w:r>
              <w:rPr>
                <w:rFonts w:eastAsia="Times New Roman" w:cs="Times New Roman"/>
                <w:sz w:val="24"/>
                <w:szCs w:val="24"/>
              </w:rPr>
              <w:t>7-8</w:t>
            </w:r>
          </w:p>
        </w:tc>
        <w:tc>
          <w:tcPr>
            <w:tcW w:w="5403" w:type="dxa"/>
            <w:vAlign w:val="center"/>
          </w:tcPr>
          <w:p w14:paraId="0CBD6F9D" w14:textId="77777777" w:rsidR="00131299" w:rsidRPr="00896B38" w:rsidRDefault="00131299" w:rsidP="00131299">
            <w:pPr>
              <w:autoSpaceDE w:val="0"/>
              <w:autoSpaceDN w:val="0"/>
              <w:adjustRightInd w:val="0"/>
              <w:spacing w:line="240" w:lineRule="auto"/>
              <w:jc w:val="center"/>
              <w:rPr>
                <w:rFonts w:eastAsia="Times New Roman" w:cs="Times New Roman"/>
                <w:bCs/>
                <w:iCs/>
                <w:sz w:val="24"/>
                <w:szCs w:val="24"/>
              </w:rPr>
            </w:pPr>
            <w:r w:rsidRPr="00896B38">
              <w:rPr>
                <w:rFonts w:eastAsia="Times New Roman" w:cs="Times New Roman"/>
                <w:bCs/>
                <w:iCs/>
                <w:sz w:val="24"/>
                <w:szCs w:val="24"/>
              </w:rPr>
              <w:t>Рефинансирование как инструмент денежно-кредитного регулирования</w:t>
            </w:r>
          </w:p>
        </w:tc>
        <w:tc>
          <w:tcPr>
            <w:tcW w:w="1524" w:type="dxa"/>
            <w:vAlign w:val="center"/>
          </w:tcPr>
          <w:p w14:paraId="5A6F99B9" w14:textId="77777777" w:rsidR="00131299" w:rsidRPr="00896B38" w:rsidRDefault="00131299" w:rsidP="00131299">
            <w:pPr>
              <w:spacing w:line="240" w:lineRule="auto"/>
              <w:jc w:val="center"/>
              <w:rPr>
                <w:rFonts w:eastAsia="Times New Roman" w:cs="Times New Roman"/>
                <w:sz w:val="24"/>
                <w:szCs w:val="24"/>
              </w:rPr>
            </w:pPr>
            <w:r w:rsidRPr="00896B38">
              <w:rPr>
                <w:rFonts w:eastAsia="Times New Roman" w:cs="Times New Roman"/>
                <w:sz w:val="24"/>
                <w:szCs w:val="24"/>
              </w:rPr>
              <w:t>4</w:t>
            </w:r>
          </w:p>
        </w:tc>
      </w:tr>
      <w:tr w:rsidR="00131299" w:rsidRPr="00896B38" w14:paraId="0DB4C509" w14:textId="77777777" w:rsidTr="00547019">
        <w:trPr>
          <w:cantSplit/>
          <w:trHeight w:val="20"/>
          <w:jc w:val="center"/>
        </w:trPr>
        <w:tc>
          <w:tcPr>
            <w:tcW w:w="1260" w:type="dxa"/>
            <w:vAlign w:val="center"/>
          </w:tcPr>
          <w:p w14:paraId="0D76CBE9" w14:textId="77777777" w:rsidR="00131299" w:rsidRPr="00896B38" w:rsidRDefault="00131299" w:rsidP="00131299">
            <w:pPr>
              <w:spacing w:line="240" w:lineRule="auto"/>
              <w:jc w:val="center"/>
              <w:rPr>
                <w:rFonts w:eastAsia="Times New Roman" w:cs="Times New Roman"/>
                <w:sz w:val="24"/>
                <w:szCs w:val="24"/>
              </w:rPr>
            </w:pPr>
            <w:r>
              <w:rPr>
                <w:rFonts w:eastAsia="Times New Roman" w:cs="Times New Roman"/>
                <w:sz w:val="24"/>
                <w:szCs w:val="24"/>
              </w:rPr>
              <w:t>9-10</w:t>
            </w:r>
          </w:p>
        </w:tc>
        <w:tc>
          <w:tcPr>
            <w:tcW w:w="5403" w:type="dxa"/>
            <w:vAlign w:val="center"/>
          </w:tcPr>
          <w:p w14:paraId="21796836" w14:textId="77777777" w:rsidR="00131299" w:rsidRPr="00896B38" w:rsidRDefault="00131299" w:rsidP="00131299">
            <w:pPr>
              <w:autoSpaceDE w:val="0"/>
              <w:autoSpaceDN w:val="0"/>
              <w:adjustRightInd w:val="0"/>
              <w:spacing w:line="240" w:lineRule="auto"/>
              <w:jc w:val="center"/>
              <w:rPr>
                <w:rFonts w:eastAsia="Times New Roman" w:cs="Times New Roman"/>
                <w:bCs/>
                <w:iCs/>
                <w:sz w:val="24"/>
                <w:szCs w:val="24"/>
              </w:rPr>
            </w:pPr>
            <w:r w:rsidRPr="00896B38">
              <w:rPr>
                <w:rFonts w:eastAsia="Times New Roman" w:cs="Times New Roman"/>
                <w:bCs/>
                <w:iCs/>
                <w:sz w:val="24"/>
                <w:szCs w:val="24"/>
              </w:rPr>
              <w:t>Регулирование инфляционного процесса</w:t>
            </w:r>
          </w:p>
        </w:tc>
        <w:tc>
          <w:tcPr>
            <w:tcW w:w="1524" w:type="dxa"/>
            <w:vAlign w:val="center"/>
          </w:tcPr>
          <w:p w14:paraId="499FACCB" w14:textId="77777777" w:rsidR="00131299" w:rsidRPr="00896B38" w:rsidRDefault="00131299" w:rsidP="00131299">
            <w:pPr>
              <w:spacing w:line="240" w:lineRule="auto"/>
              <w:jc w:val="center"/>
              <w:rPr>
                <w:rFonts w:eastAsia="Times New Roman" w:cs="Times New Roman"/>
                <w:sz w:val="24"/>
                <w:szCs w:val="24"/>
              </w:rPr>
            </w:pPr>
            <w:r>
              <w:rPr>
                <w:rFonts w:eastAsia="Times New Roman" w:cs="Times New Roman"/>
                <w:sz w:val="24"/>
                <w:szCs w:val="24"/>
              </w:rPr>
              <w:t>4</w:t>
            </w:r>
          </w:p>
        </w:tc>
      </w:tr>
      <w:tr w:rsidR="00131299" w:rsidRPr="00896B38" w14:paraId="49734701" w14:textId="77777777" w:rsidTr="00547019">
        <w:trPr>
          <w:cantSplit/>
          <w:trHeight w:val="20"/>
          <w:jc w:val="center"/>
        </w:trPr>
        <w:tc>
          <w:tcPr>
            <w:tcW w:w="1260" w:type="dxa"/>
            <w:vAlign w:val="center"/>
          </w:tcPr>
          <w:p w14:paraId="6AF7A336" w14:textId="77777777" w:rsidR="00131299" w:rsidRPr="00896B38" w:rsidRDefault="00131299" w:rsidP="00131299">
            <w:pPr>
              <w:spacing w:line="240" w:lineRule="auto"/>
              <w:jc w:val="center"/>
              <w:rPr>
                <w:rFonts w:eastAsia="Times New Roman" w:cs="Times New Roman"/>
                <w:sz w:val="24"/>
                <w:szCs w:val="24"/>
              </w:rPr>
            </w:pPr>
            <w:r>
              <w:rPr>
                <w:rFonts w:eastAsia="Times New Roman" w:cs="Times New Roman"/>
                <w:sz w:val="24"/>
                <w:szCs w:val="24"/>
              </w:rPr>
              <w:t>11-12</w:t>
            </w:r>
          </w:p>
        </w:tc>
        <w:tc>
          <w:tcPr>
            <w:tcW w:w="5403" w:type="dxa"/>
            <w:vAlign w:val="center"/>
          </w:tcPr>
          <w:p w14:paraId="393D509E" w14:textId="77777777" w:rsidR="00131299" w:rsidRPr="00896B38" w:rsidRDefault="00131299" w:rsidP="00131299">
            <w:pPr>
              <w:autoSpaceDE w:val="0"/>
              <w:autoSpaceDN w:val="0"/>
              <w:adjustRightInd w:val="0"/>
              <w:spacing w:line="240" w:lineRule="auto"/>
              <w:jc w:val="center"/>
              <w:rPr>
                <w:rFonts w:eastAsia="Times New Roman" w:cs="Times New Roman"/>
                <w:bCs/>
                <w:sz w:val="24"/>
                <w:szCs w:val="24"/>
              </w:rPr>
            </w:pPr>
            <w:r w:rsidRPr="00896B38">
              <w:rPr>
                <w:rFonts w:eastAsia="Times New Roman" w:cs="Times New Roman"/>
                <w:sz w:val="24"/>
                <w:szCs w:val="24"/>
              </w:rPr>
              <w:t>Валютное регулирование и валютный контроль</w:t>
            </w:r>
          </w:p>
        </w:tc>
        <w:tc>
          <w:tcPr>
            <w:tcW w:w="1524" w:type="dxa"/>
            <w:vAlign w:val="center"/>
          </w:tcPr>
          <w:p w14:paraId="004A9CF0" w14:textId="77777777" w:rsidR="00131299" w:rsidRPr="00896B38" w:rsidRDefault="00131299" w:rsidP="00131299">
            <w:pPr>
              <w:spacing w:line="240" w:lineRule="auto"/>
              <w:jc w:val="center"/>
              <w:rPr>
                <w:rFonts w:eastAsia="Times New Roman" w:cs="Times New Roman"/>
                <w:sz w:val="24"/>
                <w:szCs w:val="24"/>
              </w:rPr>
            </w:pPr>
            <w:r w:rsidRPr="00896B38">
              <w:rPr>
                <w:rFonts w:eastAsia="Times New Roman" w:cs="Times New Roman"/>
                <w:sz w:val="24"/>
                <w:szCs w:val="24"/>
              </w:rPr>
              <w:t>4</w:t>
            </w:r>
          </w:p>
        </w:tc>
      </w:tr>
      <w:tr w:rsidR="00547019" w:rsidRPr="00896B38" w14:paraId="181B29B7" w14:textId="77777777" w:rsidTr="00547019">
        <w:trPr>
          <w:cantSplit/>
          <w:trHeight w:val="20"/>
          <w:jc w:val="center"/>
        </w:trPr>
        <w:tc>
          <w:tcPr>
            <w:tcW w:w="6663" w:type="dxa"/>
            <w:gridSpan w:val="2"/>
            <w:vAlign w:val="center"/>
          </w:tcPr>
          <w:p w14:paraId="6677C475" w14:textId="77777777" w:rsidR="00547019" w:rsidRPr="00896B38" w:rsidRDefault="00547019" w:rsidP="00547019">
            <w:pPr>
              <w:autoSpaceDE w:val="0"/>
              <w:autoSpaceDN w:val="0"/>
              <w:adjustRightInd w:val="0"/>
              <w:spacing w:line="240" w:lineRule="auto"/>
              <w:jc w:val="center"/>
              <w:rPr>
                <w:rFonts w:eastAsia="Times New Roman" w:cs="Times New Roman"/>
                <w:sz w:val="24"/>
                <w:szCs w:val="24"/>
              </w:rPr>
            </w:pPr>
            <w:r w:rsidRPr="00896B38">
              <w:rPr>
                <w:rFonts w:eastAsia="Times New Roman" w:cs="Times New Roman"/>
                <w:b/>
                <w:sz w:val="24"/>
                <w:szCs w:val="24"/>
              </w:rPr>
              <w:t>Итого в семестре</w:t>
            </w:r>
          </w:p>
        </w:tc>
        <w:tc>
          <w:tcPr>
            <w:tcW w:w="1524" w:type="dxa"/>
            <w:vAlign w:val="center"/>
          </w:tcPr>
          <w:p w14:paraId="1BB8B597" w14:textId="77777777" w:rsidR="00547019" w:rsidRPr="00896B38" w:rsidRDefault="00547019" w:rsidP="00547019">
            <w:pPr>
              <w:spacing w:line="240" w:lineRule="auto"/>
              <w:jc w:val="center"/>
              <w:rPr>
                <w:rFonts w:eastAsia="Times New Roman" w:cs="Times New Roman"/>
                <w:b/>
                <w:sz w:val="24"/>
                <w:szCs w:val="24"/>
              </w:rPr>
            </w:pPr>
            <w:r w:rsidRPr="00896B38">
              <w:rPr>
                <w:rFonts w:eastAsia="Times New Roman" w:cs="Times New Roman"/>
                <w:b/>
                <w:sz w:val="24"/>
                <w:szCs w:val="24"/>
              </w:rPr>
              <w:t>34</w:t>
            </w:r>
          </w:p>
        </w:tc>
      </w:tr>
    </w:tbl>
    <w:p w14:paraId="651C0C5F" w14:textId="77777777" w:rsidR="00547019" w:rsidRPr="00896B38" w:rsidRDefault="00547019" w:rsidP="00547019">
      <w:pPr>
        <w:widowControl w:val="0"/>
        <w:tabs>
          <w:tab w:val="left" w:pos="9360"/>
        </w:tabs>
        <w:spacing w:line="240" w:lineRule="auto"/>
        <w:jc w:val="center"/>
        <w:rPr>
          <w:rFonts w:eastAsia="Calibri" w:cs="Times New Roman"/>
          <w:b/>
          <w:sz w:val="24"/>
          <w:szCs w:val="24"/>
          <w:shd w:val="clear" w:color="auto" w:fill="FFFFFF"/>
        </w:rPr>
      </w:pPr>
    </w:p>
    <w:p w14:paraId="00138FE0" w14:textId="77777777" w:rsidR="00547019" w:rsidRPr="00896B38" w:rsidRDefault="00547019" w:rsidP="00547019">
      <w:pPr>
        <w:spacing w:line="240" w:lineRule="auto"/>
        <w:jc w:val="center"/>
        <w:rPr>
          <w:rFonts w:eastAsia="Times New Roman" w:cs="Times New Roman"/>
          <w:sz w:val="24"/>
          <w:szCs w:val="24"/>
        </w:rPr>
      </w:pPr>
      <w:r w:rsidRPr="00896B38">
        <w:rPr>
          <w:rFonts w:eastAsia="Times New Roman" w:cs="Times New Roman"/>
          <w:b/>
          <w:sz w:val="24"/>
          <w:szCs w:val="24"/>
        </w:rPr>
        <w:t>4.6 Курсовой проект (курсовая работа)</w:t>
      </w:r>
      <w:r w:rsidRPr="00896B38">
        <w:rPr>
          <w:rFonts w:eastAsia="Times New Roman" w:cs="Times New Roman"/>
          <w:sz w:val="24"/>
          <w:szCs w:val="24"/>
        </w:rPr>
        <w:t xml:space="preserve"> не предусмотрен (а) учебным планом.</w:t>
      </w:r>
    </w:p>
    <w:p w14:paraId="0983456B" w14:textId="77777777" w:rsidR="00547019" w:rsidRPr="00896B38" w:rsidRDefault="00547019" w:rsidP="00547019">
      <w:pPr>
        <w:spacing w:line="240" w:lineRule="auto"/>
        <w:rPr>
          <w:rFonts w:eastAsia="Times New Roman" w:cs="Times New Roman"/>
          <w:sz w:val="24"/>
          <w:szCs w:val="24"/>
        </w:rPr>
      </w:pPr>
    </w:p>
    <w:p w14:paraId="0C0AC077" w14:textId="77777777" w:rsidR="00547019" w:rsidRPr="00896B38" w:rsidRDefault="00547019" w:rsidP="00547019">
      <w:pPr>
        <w:spacing w:line="240" w:lineRule="auto"/>
        <w:ind w:firstLine="709"/>
        <w:jc w:val="center"/>
        <w:rPr>
          <w:rFonts w:eastAsia="Times New Roman" w:cs="Times New Roman"/>
          <w:b/>
          <w:sz w:val="24"/>
          <w:szCs w:val="24"/>
        </w:rPr>
      </w:pPr>
    </w:p>
    <w:p w14:paraId="138644E8" w14:textId="77777777" w:rsidR="00547019" w:rsidRPr="00896B38" w:rsidRDefault="00547019" w:rsidP="00547019">
      <w:pPr>
        <w:keepNext/>
        <w:keepLines/>
        <w:jc w:val="center"/>
        <w:outlineLvl w:val="0"/>
        <w:rPr>
          <w:rFonts w:eastAsia="Times New Roman" w:cs="Times New Roman"/>
          <w:b/>
          <w:sz w:val="24"/>
          <w:szCs w:val="24"/>
        </w:rPr>
      </w:pPr>
      <w:bookmarkStart w:id="9" w:name="_Toc519197137"/>
      <w:bookmarkStart w:id="10" w:name="_Toc125807019"/>
      <w:r w:rsidRPr="00896B38">
        <w:rPr>
          <w:rFonts w:eastAsia="Times New Roman" w:cs="Times New Roman"/>
          <w:b/>
          <w:sz w:val="24"/>
          <w:szCs w:val="24"/>
        </w:rPr>
        <w:t>5. Перечень учебно-методического обеспечения для самостоятельной работы обучающихся по дисциплине</w:t>
      </w:r>
      <w:bookmarkEnd w:id="9"/>
      <w:bookmarkEnd w:id="10"/>
      <w:r w:rsidRPr="00896B38">
        <w:rPr>
          <w:rFonts w:eastAsia="Times New Roman" w:cs="Times New Roman"/>
          <w:b/>
          <w:sz w:val="24"/>
          <w:szCs w:val="24"/>
        </w:rPr>
        <w:t xml:space="preserve"> </w:t>
      </w:r>
    </w:p>
    <w:p w14:paraId="210E37FE" w14:textId="77777777" w:rsidR="00547019" w:rsidRPr="0075025A" w:rsidRDefault="00547019" w:rsidP="00547019">
      <w:pPr>
        <w:numPr>
          <w:ilvl w:val="0"/>
          <w:numId w:val="2"/>
        </w:numPr>
        <w:tabs>
          <w:tab w:val="left" w:pos="284"/>
        </w:tabs>
        <w:spacing w:line="240" w:lineRule="auto"/>
        <w:contextualSpacing/>
        <w:rPr>
          <w:rFonts w:eastAsia="Times New Roman" w:cs="Times New Roman"/>
          <w:sz w:val="24"/>
          <w:szCs w:val="24"/>
          <w:shd w:val="clear" w:color="auto" w:fill="FCFCFC"/>
          <w:lang w:eastAsia="zh-CN"/>
        </w:rPr>
      </w:pPr>
      <w:bookmarkStart w:id="11" w:name="_Hlk100417540"/>
      <w:r w:rsidRPr="0075025A">
        <w:rPr>
          <w:rFonts w:eastAsia="Times New Roman" w:cs="Times New Roman"/>
          <w:sz w:val="24"/>
          <w:szCs w:val="24"/>
          <w:shd w:val="clear" w:color="auto" w:fill="FCFCFC"/>
          <w:lang w:eastAsia="zh-CN"/>
        </w:rPr>
        <w:t xml:space="preserve">Дворецкая, А. Е. </w:t>
      </w:r>
      <w:r>
        <w:rPr>
          <w:rFonts w:eastAsia="Times New Roman" w:cs="Times New Roman"/>
          <w:sz w:val="24"/>
          <w:szCs w:val="24"/>
          <w:shd w:val="clear" w:color="auto" w:fill="FCFCFC"/>
          <w:lang w:eastAsia="zh-CN"/>
        </w:rPr>
        <w:t>Финансовые и денежно-кредитные методы регулирования экономики</w:t>
      </w:r>
      <w:r w:rsidRPr="0075025A">
        <w:rPr>
          <w:rFonts w:eastAsia="Times New Roman" w:cs="Times New Roman"/>
          <w:sz w:val="24"/>
          <w:szCs w:val="24"/>
          <w:shd w:val="clear" w:color="auto" w:fill="FCFCFC"/>
          <w:lang w:eastAsia="zh-CN"/>
        </w:rPr>
        <w:t xml:space="preserve"> : учебно-методическое пособие / А. Е. Дворецкая. — Москва : Дело, 2020. — 92 c. — ISBN 978-5-85006-246-0. — Текст : электронный // Цифровой образовательный ресурс IPR SMART : [сайт]. — URL: </w:t>
      </w:r>
      <w:hyperlink r:id="rId5" w:history="1">
        <w:r w:rsidRPr="0056307C">
          <w:rPr>
            <w:rStyle w:val="a3"/>
            <w:rFonts w:eastAsia="Times New Roman" w:cs="Times New Roman"/>
            <w:sz w:val="24"/>
            <w:szCs w:val="24"/>
            <w:shd w:val="clear" w:color="auto" w:fill="FCFCFC"/>
            <w:lang w:eastAsia="zh-CN"/>
          </w:rPr>
          <w:t>https://www.iprbookshop.ru/109856.html</w:t>
        </w:r>
      </w:hyperlink>
      <w:r>
        <w:rPr>
          <w:rFonts w:eastAsia="Times New Roman" w:cs="Times New Roman"/>
          <w:sz w:val="24"/>
          <w:szCs w:val="24"/>
          <w:shd w:val="clear" w:color="auto" w:fill="FCFCFC"/>
          <w:lang w:eastAsia="zh-CN"/>
        </w:rPr>
        <w:t xml:space="preserve"> </w:t>
      </w:r>
      <w:r w:rsidRPr="0075025A">
        <w:rPr>
          <w:rFonts w:eastAsia="Times New Roman" w:cs="Times New Roman"/>
          <w:sz w:val="24"/>
          <w:szCs w:val="24"/>
          <w:shd w:val="clear" w:color="auto" w:fill="FCFCFC"/>
          <w:lang w:eastAsia="zh-CN"/>
        </w:rPr>
        <w:t xml:space="preserve"> </w:t>
      </w:r>
    </w:p>
    <w:p w14:paraId="3986C609" w14:textId="77777777" w:rsidR="00547019" w:rsidRPr="00896B38" w:rsidRDefault="00547019" w:rsidP="00547019">
      <w:pPr>
        <w:numPr>
          <w:ilvl w:val="0"/>
          <w:numId w:val="2"/>
        </w:numPr>
        <w:tabs>
          <w:tab w:val="left" w:pos="284"/>
        </w:tabs>
        <w:spacing w:line="240" w:lineRule="auto"/>
        <w:contextualSpacing/>
        <w:rPr>
          <w:rFonts w:eastAsia="Times New Roman" w:cs="Times New Roman"/>
          <w:sz w:val="24"/>
          <w:szCs w:val="24"/>
          <w:shd w:val="clear" w:color="auto" w:fill="FCFCFC"/>
          <w:lang w:eastAsia="zh-CN"/>
        </w:rPr>
      </w:pPr>
      <w:r w:rsidRPr="0075025A">
        <w:rPr>
          <w:rFonts w:eastAsia="Times New Roman" w:cs="Times New Roman"/>
          <w:sz w:val="24"/>
          <w:szCs w:val="24"/>
          <w:shd w:val="clear" w:color="auto" w:fill="FCFCFC"/>
          <w:lang w:eastAsia="zh-CN"/>
        </w:rPr>
        <w:t xml:space="preserve">Тупчиенко, В. А. Анализ развития денежно-кредитной системы России : учебное пособие / В. А. Тупчиенко. — Москва : Научный консультант, 2020. — 422 c. — ISBN 978-5-907196-95-7. — Текст : электронный // Цифровой образовательный ресурс IPR SMART : [сайт]. — URL: </w:t>
      </w:r>
      <w:hyperlink r:id="rId6" w:history="1">
        <w:r w:rsidRPr="0056307C">
          <w:rPr>
            <w:rStyle w:val="a3"/>
            <w:rFonts w:eastAsia="Times New Roman" w:cs="Times New Roman"/>
            <w:sz w:val="24"/>
            <w:szCs w:val="24"/>
            <w:shd w:val="clear" w:color="auto" w:fill="FCFCFC"/>
            <w:lang w:eastAsia="zh-CN"/>
          </w:rPr>
          <w:t>https://www.iprbookshop.ru/110584.html</w:t>
        </w:r>
      </w:hyperlink>
      <w:r>
        <w:rPr>
          <w:rFonts w:eastAsia="Times New Roman" w:cs="Times New Roman"/>
          <w:sz w:val="24"/>
          <w:szCs w:val="24"/>
          <w:shd w:val="clear" w:color="auto" w:fill="FCFCFC"/>
          <w:lang w:eastAsia="zh-CN"/>
        </w:rPr>
        <w:t xml:space="preserve"> </w:t>
      </w:r>
    </w:p>
    <w:bookmarkEnd w:id="11"/>
    <w:p w14:paraId="026828D5" w14:textId="77777777" w:rsidR="00547019" w:rsidRPr="00896B38" w:rsidRDefault="00547019" w:rsidP="00547019">
      <w:pPr>
        <w:spacing w:line="240" w:lineRule="auto"/>
        <w:rPr>
          <w:rFonts w:eastAsia="Times New Roman" w:cs="Times New Roman"/>
          <w:b/>
          <w:sz w:val="24"/>
          <w:szCs w:val="24"/>
        </w:rPr>
      </w:pPr>
    </w:p>
    <w:p w14:paraId="70F31385" w14:textId="77777777" w:rsidR="00547019" w:rsidRDefault="00547019" w:rsidP="00547019">
      <w:pPr>
        <w:keepNext/>
        <w:keepLines/>
        <w:jc w:val="center"/>
        <w:outlineLvl w:val="0"/>
        <w:rPr>
          <w:b/>
          <w:sz w:val="24"/>
          <w:szCs w:val="24"/>
        </w:rPr>
      </w:pPr>
      <w:bookmarkStart w:id="12" w:name="_Toc125807020"/>
      <w:bookmarkStart w:id="13" w:name="_Toc519197140"/>
      <w:r>
        <w:rPr>
          <w:b/>
          <w:sz w:val="24"/>
          <w:szCs w:val="24"/>
        </w:rPr>
        <w:lastRenderedPageBreak/>
        <w:t xml:space="preserve">6. </w:t>
      </w:r>
      <w:r w:rsidRPr="00B90ABB">
        <w:rPr>
          <w:b/>
          <w:sz w:val="24"/>
          <w:szCs w:val="24"/>
        </w:rPr>
        <w:t xml:space="preserve">Фонд оценочных средств для </w:t>
      </w:r>
      <w:r>
        <w:rPr>
          <w:b/>
          <w:sz w:val="24"/>
          <w:szCs w:val="24"/>
        </w:rPr>
        <w:t xml:space="preserve">текущего контроля успеваемости и </w:t>
      </w:r>
      <w:r w:rsidRPr="00B90ABB">
        <w:rPr>
          <w:b/>
          <w:sz w:val="24"/>
          <w:szCs w:val="24"/>
        </w:rPr>
        <w:t>проведения промежуточной аттестации обучающихся по дисциплине</w:t>
      </w:r>
      <w:bookmarkEnd w:id="12"/>
      <w:r w:rsidRPr="00B90ABB">
        <w:rPr>
          <w:b/>
          <w:sz w:val="24"/>
          <w:szCs w:val="24"/>
        </w:rPr>
        <w:t xml:space="preserve"> </w:t>
      </w:r>
    </w:p>
    <w:p w14:paraId="3840D29A" w14:textId="77777777" w:rsidR="00547019" w:rsidRPr="0075025A" w:rsidRDefault="00547019" w:rsidP="00547019">
      <w:pPr>
        <w:tabs>
          <w:tab w:val="left" w:pos="2295"/>
        </w:tabs>
        <w:spacing w:line="240" w:lineRule="auto"/>
        <w:jc w:val="center"/>
        <w:rPr>
          <w:rFonts w:cs="Times New Roman"/>
          <w:b/>
          <w:sz w:val="24"/>
          <w:szCs w:val="24"/>
        </w:rPr>
      </w:pPr>
      <w:r w:rsidRPr="0075025A">
        <w:rPr>
          <w:rFonts w:cs="Times New Roman"/>
          <w:b/>
          <w:sz w:val="24"/>
          <w:szCs w:val="24"/>
        </w:rPr>
        <w:t>Темы рефератов</w:t>
      </w:r>
    </w:p>
    <w:p w14:paraId="29DC1D1D" w14:textId="77777777" w:rsidR="00547019" w:rsidRPr="0075025A" w:rsidRDefault="00547019" w:rsidP="00547019">
      <w:pPr>
        <w:tabs>
          <w:tab w:val="left" w:pos="500"/>
        </w:tabs>
        <w:spacing w:line="240" w:lineRule="auto"/>
        <w:ind w:right="-30"/>
        <w:jc w:val="center"/>
        <w:rPr>
          <w:rFonts w:cs="Times New Roman"/>
          <w:i/>
          <w:sz w:val="24"/>
          <w:szCs w:val="20"/>
          <w:lang w:eastAsia="ko-KR"/>
        </w:rPr>
      </w:pPr>
      <w:r w:rsidRPr="0075025A">
        <w:rPr>
          <w:rFonts w:cs="Times New Roman"/>
          <w:sz w:val="24"/>
          <w:szCs w:val="20"/>
          <w:lang w:eastAsia="ko-KR"/>
        </w:rPr>
        <w:t>по дисциплине «</w:t>
      </w:r>
      <w:r>
        <w:rPr>
          <w:rFonts w:cs="Times New Roman"/>
          <w:bCs/>
          <w:sz w:val="24"/>
          <w:szCs w:val="24"/>
        </w:rPr>
        <w:t>Финансовые и денежно-кредитные методы регулирования экономики</w:t>
      </w:r>
      <w:r w:rsidRPr="0075025A">
        <w:rPr>
          <w:rFonts w:cs="Times New Roman"/>
          <w:bCs/>
          <w:sz w:val="24"/>
          <w:szCs w:val="24"/>
        </w:rPr>
        <w:t xml:space="preserve">» </w:t>
      </w:r>
    </w:p>
    <w:p w14:paraId="7C5599BA" w14:textId="77777777" w:rsidR="00547019" w:rsidRPr="0075025A" w:rsidRDefault="00547019" w:rsidP="00547019">
      <w:pPr>
        <w:spacing w:line="240" w:lineRule="auto"/>
        <w:rPr>
          <w:rFonts w:eastAsia="Times New Roman" w:cs="Times New Roman"/>
          <w:b/>
          <w:bCs/>
          <w:sz w:val="24"/>
          <w:szCs w:val="24"/>
          <w:lang w:eastAsia="ru-RU"/>
        </w:rPr>
      </w:pPr>
      <w:r w:rsidRPr="0075025A">
        <w:rPr>
          <w:rFonts w:eastAsia="Times New Roman" w:cs="Times New Roman"/>
          <w:b/>
          <w:bCs/>
          <w:sz w:val="24"/>
          <w:szCs w:val="24"/>
          <w:lang w:eastAsia="ru-RU"/>
        </w:rPr>
        <w:t>1.</w:t>
      </w:r>
      <w:r w:rsidRPr="0075025A">
        <w:rPr>
          <w:rFonts w:eastAsia="Times New Roman" w:cs="Times New Roman"/>
          <w:b/>
          <w:bCs/>
          <w:sz w:val="24"/>
          <w:szCs w:val="24"/>
          <w:lang w:eastAsia="ru-RU"/>
        </w:rPr>
        <w:tab/>
        <w:t>Роль и место Центрального банка в реализации денежно-кредитной политики</w:t>
      </w:r>
    </w:p>
    <w:p w14:paraId="7AF77D9C" w14:textId="77777777" w:rsidR="00547019" w:rsidRPr="0075025A" w:rsidRDefault="00547019" w:rsidP="00547019">
      <w:pPr>
        <w:spacing w:line="240" w:lineRule="auto"/>
        <w:rPr>
          <w:rFonts w:eastAsia="Times New Roman" w:cs="Times New Roman"/>
          <w:sz w:val="24"/>
          <w:szCs w:val="24"/>
          <w:lang w:eastAsia="ru-RU"/>
        </w:rPr>
      </w:pPr>
      <w:r w:rsidRPr="0075025A">
        <w:rPr>
          <w:rFonts w:eastAsia="Times New Roman" w:cs="Times New Roman"/>
          <w:sz w:val="24"/>
          <w:szCs w:val="24"/>
          <w:lang w:eastAsia="ru-RU"/>
        </w:rPr>
        <w:tab/>
        <w:t>Тематика рефератов</w:t>
      </w:r>
    </w:p>
    <w:p w14:paraId="039AD26C" w14:textId="77777777" w:rsidR="00547019" w:rsidRPr="0075025A" w:rsidRDefault="00547019" w:rsidP="00547019">
      <w:pPr>
        <w:spacing w:line="240" w:lineRule="auto"/>
        <w:rPr>
          <w:rFonts w:eastAsia="Times New Roman" w:cs="Times New Roman"/>
          <w:sz w:val="24"/>
          <w:szCs w:val="24"/>
          <w:lang w:eastAsia="ru-RU"/>
        </w:rPr>
      </w:pPr>
      <w:r w:rsidRPr="0075025A">
        <w:rPr>
          <w:rFonts w:eastAsia="Times New Roman" w:cs="Times New Roman"/>
          <w:sz w:val="24"/>
          <w:szCs w:val="24"/>
          <w:lang w:eastAsia="ru-RU"/>
        </w:rPr>
        <w:tab/>
        <w:t>Современные тенденции в денежно-кредитной политике России</w:t>
      </w:r>
    </w:p>
    <w:p w14:paraId="65871960" w14:textId="77777777" w:rsidR="00547019" w:rsidRPr="0075025A" w:rsidRDefault="00547019" w:rsidP="00547019">
      <w:pPr>
        <w:spacing w:line="240" w:lineRule="auto"/>
        <w:rPr>
          <w:rFonts w:eastAsia="Times New Roman" w:cs="Times New Roman"/>
          <w:sz w:val="24"/>
          <w:szCs w:val="24"/>
          <w:lang w:eastAsia="ru-RU"/>
        </w:rPr>
      </w:pPr>
      <w:r w:rsidRPr="0075025A">
        <w:rPr>
          <w:rFonts w:eastAsia="Times New Roman" w:cs="Times New Roman"/>
          <w:sz w:val="24"/>
          <w:szCs w:val="24"/>
          <w:lang w:eastAsia="ru-RU"/>
        </w:rPr>
        <w:tab/>
        <w:t>Противодействие денежно-кредитной политики валютно-финансовым кризисам</w:t>
      </w:r>
    </w:p>
    <w:p w14:paraId="0AE57529" w14:textId="77777777" w:rsidR="00547019" w:rsidRPr="0075025A" w:rsidRDefault="00547019" w:rsidP="00547019">
      <w:pPr>
        <w:spacing w:line="240" w:lineRule="auto"/>
        <w:rPr>
          <w:rFonts w:eastAsia="Times New Roman" w:cs="Times New Roman"/>
          <w:sz w:val="24"/>
          <w:szCs w:val="24"/>
          <w:lang w:eastAsia="ru-RU"/>
        </w:rPr>
      </w:pPr>
      <w:r w:rsidRPr="0075025A">
        <w:rPr>
          <w:rFonts w:eastAsia="Times New Roman" w:cs="Times New Roman"/>
          <w:sz w:val="24"/>
          <w:szCs w:val="24"/>
          <w:lang w:eastAsia="ru-RU"/>
        </w:rPr>
        <w:tab/>
        <w:t>Программы макроэкономической стабилизации и денежно-кредитная политика</w:t>
      </w:r>
    </w:p>
    <w:p w14:paraId="1FCC4DFC" w14:textId="77777777" w:rsidR="00547019" w:rsidRPr="0075025A" w:rsidRDefault="00547019" w:rsidP="00547019">
      <w:pPr>
        <w:spacing w:line="240" w:lineRule="auto"/>
        <w:rPr>
          <w:rFonts w:eastAsia="Times New Roman" w:cs="Times New Roman"/>
          <w:b/>
          <w:bCs/>
          <w:sz w:val="24"/>
          <w:szCs w:val="24"/>
          <w:lang w:eastAsia="ru-RU"/>
        </w:rPr>
      </w:pPr>
      <w:r w:rsidRPr="0075025A">
        <w:rPr>
          <w:rFonts w:eastAsia="Times New Roman" w:cs="Times New Roman"/>
          <w:b/>
          <w:bCs/>
          <w:sz w:val="24"/>
          <w:szCs w:val="24"/>
          <w:lang w:eastAsia="ru-RU"/>
        </w:rPr>
        <w:t>2.</w:t>
      </w:r>
      <w:r w:rsidRPr="0075025A">
        <w:rPr>
          <w:rFonts w:eastAsia="Times New Roman" w:cs="Times New Roman"/>
          <w:b/>
          <w:bCs/>
          <w:sz w:val="24"/>
          <w:szCs w:val="24"/>
          <w:lang w:eastAsia="ru-RU"/>
        </w:rPr>
        <w:tab/>
        <w:t>Методы и инструменты денежно-кредитного регулирования</w:t>
      </w:r>
    </w:p>
    <w:p w14:paraId="7BD876D6" w14:textId="77777777" w:rsidR="00547019" w:rsidRPr="0075025A" w:rsidRDefault="00547019" w:rsidP="00547019">
      <w:pPr>
        <w:spacing w:line="240" w:lineRule="auto"/>
        <w:rPr>
          <w:rFonts w:eastAsia="Times New Roman" w:cs="Times New Roman"/>
          <w:sz w:val="24"/>
          <w:szCs w:val="24"/>
          <w:lang w:eastAsia="ru-RU"/>
        </w:rPr>
      </w:pPr>
      <w:r w:rsidRPr="0075025A">
        <w:rPr>
          <w:rFonts w:eastAsia="Times New Roman" w:cs="Times New Roman"/>
          <w:sz w:val="24"/>
          <w:szCs w:val="24"/>
          <w:lang w:eastAsia="ru-RU"/>
        </w:rPr>
        <w:tab/>
        <w:t>Тематика рефератов</w:t>
      </w:r>
    </w:p>
    <w:p w14:paraId="3A53FC15" w14:textId="77777777" w:rsidR="00547019" w:rsidRPr="0075025A" w:rsidRDefault="00547019" w:rsidP="00547019">
      <w:pPr>
        <w:spacing w:line="240" w:lineRule="auto"/>
        <w:rPr>
          <w:rFonts w:eastAsia="Times New Roman" w:cs="Times New Roman"/>
          <w:sz w:val="24"/>
          <w:szCs w:val="24"/>
          <w:lang w:eastAsia="ru-RU"/>
        </w:rPr>
      </w:pPr>
      <w:r w:rsidRPr="0075025A">
        <w:rPr>
          <w:rFonts w:eastAsia="Times New Roman" w:cs="Times New Roman"/>
          <w:sz w:val="24"/>
          <w:szCs w:val="24"/>
          <w:lang w:eastAsia="ru-RU"/>
        </w:rPr>
        <w:tab/>
        <w:t>Прямые инструменты денежно-кредитной политики, их необходимость и практика применения</w:t>
      </w:r>
    </w:p>
    <w:p w14:paraId="42FA93B6" w14:textId="77777777" w:rsidR="00547019" w:rsidRPr="0075025A" w:rsidRDefault="00547019" w:rsidP="00547019">
      <w:pPr>
        <w:spacing w:line="240" w:lineRule="auto"/>
        <w:rPr>
          <w:rFonts w:eastAsia="Times New Roman" w:cs="Times New Roman"/>
          <w:sz w:val="24"/>
          <w:szCs w:val="24"/>
          <w:lang w:eastAsia="ru-RU"/>
        </w:rPr>
      </w:pPr>
      <w:r w:rsidRPr="0075025A">
        <w:rPr>
          <w:rFonts w:eastAsia="Times New Roman" w:cs="Times New Roman"/>
          <w:sz w:val="24"/>
          <w:szCs w:val="24"/>
          <w:lang w:eastAsia="ru-RU"/>
        </w:rPr>
        <w:tab/>
        <w:t>Меры административного воздействия на денежно-кредитную сферу.</w:t>
      </w:r>
    </w:p>
    <w:p w14:paraId="22017E0B" w14:textId="77777777" w:rsidR="00547019" w:rsidRPr="0075025A" w:rsidRDefault="00547019" w:rsidP="00547019">
      <w:pPr>
        <w:spacing w:line="240" w:lineRule="auto"/>
        <w:rPr>
          <w:rFonts w:eastAsia="Times New Roman" w:cs="Times New Roman"/>
          <w:sz w:val="24"/>
          <w:szCs w:val="24"/>
          <w:lang w:eastAsia="ru-RU"/>
        </w:rPr>
      </w:pPr>
      <w:r w:rsidRPr="0075025A">
        <w:rPr>
          <w:rFonts w:eastAsia="Times New Roman" w:cs="Times New Roman"/>
          <w:sz w:val="24"/>
          <w:szCs w:val="24"/>
          <w:lang w:eastAsia="ru-RU"/>
        </w:rPr>
        <w:tab/>
        <w:t>Особенности организации денежно-кредитного регулирования в странах с развитой экономикой (на примере одной из стран)</w:t>
      </w:r>
    </w:p>
    <w:p w14:paraId="2E4D2611" w14:textId="77777777" w:rsidR="00547019" w:rsidRPr="0075025A" w:rsidRDefault="00547019" w:rsidP="00547019">
      <w:pPr>
        <w:spacing w:line="240" w:lineRule="auto"/>
        <w:rPr>
          <w:rFonts w:eastAsia="Times New Roman" w:cs="Times New Roman"/>
          <w:sz w:val="24"/>
          <w:szCs w:val="24"/>
          <w:lang w:eastAsia="ru-RU"/>
        </w:rPr>
      </w:pPr>
      <w:r w:rsidRPr="0075025A">
        <w:rPr>
          <w:rFonts w:eastAsia="Times New Roman" w:cs="Times New Roman"/>
          <w:sz w:val="24"/>
          <w:szCs w:val="24"/>
          <w:lang w:eastAsia="ru-RU"/>
        </w:rPr>
        <w:tab/>
        <w:t>Повышению эффективности реализации денежно-кредитной политики в России с учетом зарубежного опыта</w:t>
      </w:r>
    </w:p>
    <w:p w14:paraId="60BA2B3F" w14:textId="77777777" w:rsidR="00547019" w:rsidRPr="0075025A" w:rsidRDefault="00547019" w:rsidP="00547019">
      <w:pPr>
        <w:spacing w:line="240" w:lineRule="auto"/>
        <w:rPr>
          <w:rFonts w:eastAsia="Times New Roman" w:cs="Times New Roman"/>
          <w:b/>
          <w:bCs/>
          <w:sz w:val="24"/>
          <w:szCs w:val="24"/>
          <w:lang w:eastAsia="ru-RU"/>
        </w:rPr>
      </w:pPr>
      <w:r w:rsidRPr="0075025A">
        <w:rPr>
          <w:rFonts w:eastAsia="Times New Roman" w:cs="Times New Roman"/>
          <w:b/>
          <w:bCs/>
          <w:sz w:val="24"/>
          <w:szCs w:val="24"/>
          <w:lang w:eastAsia="ru-RU"/>
        </w:rPr>
        <w:t>3.</w:t>
      </w:r>
      <w:r w:rsidRPr="0075025A">
        <w:rPr>
          <w:rFonts w:eastAsia="Times New Roman" w:cs="Times New Roman"/>
          <w:b/>
          <w:bCs/>
          <w:sz w:val="24"/>
          <w:szCs w:val="24"/>
          <w:lang w:eastAsia="ru-RU"/>
        </w:rPr>
        <w:tab/>
        <w:t>Косвенные (рыночные) инструменты денежно-кредитного регулирования</w:t>
      </w:r>
    </w:p>
    <w:p w14:paraId="6119FE41" w14:textId="77777777" w:rsidR="00547019" w:rsidRPr="0075025A" w:rsidRDefault="00547019" w:rsidP="00547019">
      <w:pPr>
        <w:spacing w:line="240" w:lineRule="auto"/>
        <w:rPr>
          <w:rFonts w:eastAsia="Times New Roman" w:cs="Times New Roman"/>
          <w:sz w:val="24"/>
          <w:szCs w:val="24"/>
          <w:lang w:eastAsia="ru-RU"/>
        </w:rPr>
      </w:pPr>
      <w:r w:rsidRPr="0075025A">
        <w:rPr>
          <w:rFonts w:eastAsia="Times New Roman" w:cs="Times New Roman"/>
          <w:sz w:val="24"/>
          <w:szCs w:val="24"/>
          <w:lang w:eastAsia="ru-RU"/>
        </w:rPr>
        <w:tab/>
        <w:t>Тематика рефератов</w:t>
      </w:r>
    </w:p>
    <w:p w14:paraId="3D3BF2CF" w14:textId="77777777" w:rsidR="00547019" w:rsidRPr="0075025A" w:rsidRDefault="00547019" w:rsidP="00547019">
      <w:pPr>
        <w:spacing w:line="240" w:lineRule="auto"/>
        <w:rPr>
          <w:rFonts w:eastAsia="Times New Roman" w:cs="Times New Roman"/>
          <w:sz w:val="24"/>
          <w:szCs w:val="24"/>
          <w:lang w:eastAsia="ru-RU"/>
        </w:rPr>
      </w:pPr>
      <w:r w:rsidRPr="0075025A">
        <w:rPr>
          <w:rFonts w:eastAsia="Times New Roman" w:cs="Times New Roman"/>
          <w:sz w:val="24"/>
          <w:szCs w:val="24"/>
          <w:lang w:eastAsia="ru-RU"/>
        </w:rPr>
        <w:tab/>
        <w:t>Факторы, влияющие на величину денежного мультипликатора.</w:t>
      </w:r>
    </w:p>
    <w:p w14:paraId="3FDEB7F4" w14:textId="77777777" w:rsidR="00547019" w:rsidRPr="0075025A" w:rsidRDefault="00547019" w:rsidP="00547019">
      <w:pPr>
        <w:spacing w:line="240" w:lineRule="auto"/>
        <w:rPr>
          <w:rFonts w:eastAsia="Times New Roman" w:cs="Times New Roman"/>
          <w:sz w:val="24"/>
          <w:szCs w:val="24"/>
          <w:lang w:eastAsia="ru-RU"/>
        </w:rPr>
      </w:pPr>
      <w:r w:rsidRPr="0075025A">
        <w:rPr>
          <w:rFonts w:eastAsia="Times New Roman" w:cs="Times New Roman"/>
          <w:sz w:val="24"/>
          <w:szCs w:val="24"/>
          <w:lang w:eastAsia="ru-RU"/>
        </w:rPr>
        <w:tab/>
        <w:t>Способы увеличения денежной массы</w:t>
      </w:r>
    </w:p>
    <w:p w14:paraId="5E43F3CA" w14:textId="77777777" w:rsidR="00547019" w:rsidRPr="0075025A" w:rsidRDefault="00547019" w:rsidP="00547019">
      <w:pPr>
        <w:spacing w:line="240" w:lineRule="auto"/>
        <w:rPr>
          <w:rFonts w:eastAsia="Times New Roman" w:cs="Times New Roman"/>
          <w:sz w:val="24"/>
          <w:szCs w:val="24"/>
          <w:lang w:eastAsia="ru-RU"/>
        </w:rPr>
      </w:pPr>
      <w:r w:rsidRPr="0075025A">
        <w:rPr>
          <w:rFonts w:eastAsia="Times New Roman" w:cs="Times New Roman"/>
          <w:sz w:val="24"/>
          <w:szCs w:val="24"/>
          <w:lang w:eastAsia="ru-RU"/>
        </w:rPr>
        <w:tab/>
        <w:t>Расчет денежной базы и прогнозирование факторов, влияющих на ее объем.</w:t>
      </w:r>
    </w:p>
    <w:p w14:paraId="6FEC78A7" w14:textId="77777777" w:rsidR="00547019" w:rsidRPr="0075025A" w:rsidRDefault="00547019" w:rsidP="00547019">
      <w:pPr>
        <w:spacing w:line="240" w:lineRule="auto"/>
        <w:rPr>
          <w:rFonts w:eastAsia="Times New Roman" w:cs="Times New Roman"/>
          <w:sz w:val="24"/>
          <w:szCs w:val="24"/>
          <w:lang w:eastAsia="ru-RU"/>
        </w:rPr>
      </w:pPr>
      <w:r w:rsidRPr="0075025A">
        <w:rPr>
          <w:rFonts w:eastAsia="Times New Roman" w:cs="Times New Roman"/>
          <w:sz w:val="24"/>
          <w:szCs w:val="24"/>
          <w:lang w:eastAsia="ru-RU"/>
        </w:rPr>
        <w:tab/>
        <w:t>Оценка денежной массы с учетом уровня инфляции и других макроэкономических показателей</w:t>
      </w:r>
    </w:p>
    <w:p w14:paraId="5DDD8A90" w14:textId="77777777" w:rsidR="00547019" w:rsidRPr="0075025A" w:rsidRDefault="00547019" w:rsidP="00547019">
      <w:pPr>
        <w:spacing w:line="240" w:lineRule="auto"/>
        <w:rPr>
          <w:rFonts w:eastAsia="Times New Roman" w:cs="Times New Roman"/>
          <w:b/>
          <w:bCs/>
          <w:sz w:val="24"/>
          <w:szCs w:val="24"/>
          <w:lang w:eastAsia="ru-RU"/>
        </w:rPr>
      </w:pPr>
      <w:r w:rsidRPr="0075025A">
        <w:rPr>
          <w:rFonts w:eastAsia="Times New Roman" w:cs="Times New Roman"/>
          <w:b/>
          <w:bCs/>
          <w:sz w:val="24"/>
          <w:szCs w:val="24"/>
          <w:lang w:eastAsia="ru-RU"/>
        </w:rPr>
        <w:t>4.</w:t>
      </w:r>
      <w:r w:rsidRPr="0075025A">
        <w:rPr>
          <w:rFonts w:eastAsia="Times New Roman" w:cs="Times New Roman"/>
          <w:b/>
          <w:bCs/>
          <w:sz w:val="24"/>
          <w:szCs w:val="24"/>
          <w:lang w:eastAsia="ru-RU"/>
        </w:rPr>
        <w:tab/>
        <w:t>Рефинансирование как инструмент денежно-кредитного регулирования</w:t>
      </w:r>
    </w:p>
    <w:p w14:paraId="1719A5BC" w14:textId="77777777" w:rsidR="00547019" w:rsidRPr="0075025A" w:rsidRDefault="00547019" w:rsidP="00547019">
      <w:pPr>
        <w:spacing w:line="240" w:lineRule="auto"/>
        <w:rPr>
          <w:rFonts w:eastAsia="Times New Roman" w:cs="Times New Roman"/>
          <w:sz w:val="24"/>
          <w:szCs w:val="24"/>
          <w:lang w:eastAsia="ru-RU"/>
        </w:rPr>
      </w:pPr>
      <w:r w:rsidRPr="0075025A">
        <w:rPr>
          <w:rFonts w:eastAsia="Times New Roman" w:cs="Times New Roman"/>
          <w:sz w:val="24"/>
          <w:szCs w:val="24"/>
          <w:lang w:eastAsia="ru-RU"/>
        </w:rPr>
        <w:tab/>
        <w:t>Тематика рефератов</w:t>
      </w:r>
    </w:p>
    <w:p w14:paraId="4DF7D498" w14:textId="77777777" w:rsidR="00547019" w:rsidRPr="0075025A" w:rsidRDefault="00547019" w:rsidP="00547019">
      <w:pPr>
        <w:spacing w:line="240" w:lineRule="auto"/>
        <w:rPr>
          <w:rFonts w:eastAsia="Times New Roman" w:cs="Times New Roman"/>
          <w:sz w:val="24"/>
          <w:szCs w:val="24"/>
          <w:lang w:eastAsia="ru-RU"/>
        </w:rPr>
      </w:pPr>
      <w:r w:rsidRPr="0075025A">
        <w:rPr>
          <w:rFonts w:eastAsia="Times New Roman" w:cs="Times New Roman"/>
          <w:sz w:val="24"/>
          <w:szCs w:val="24"/>
          <w:lang w:eastAsia="ru-RU"/>
        </w:rPr>
        <w:tab/>
        <w:t>Политика учетных и ломбардных ставок</w:t>
      </w:r>
    </w:p>
    <w:p w14:paraId="37A3A702" w14:textId="77777777" w:rsidR="00547019" w:rsidRPr="0075025A" w:rsidRDefault="00547019" w:rsidP="00547019">
      <w:pPr>
        <w:spacing w:line="240" w:lineRule="auto"/>
        <w:rPr>
          <w:rFonts w:eastAsia="Times New Roman" w:cs="Times New Roman"/>
          <w:sz w:val="24"/>
          <w:szCs w:val="24"/>
          <w:lang w:eastAsia="ru-RU"/>
        </w:rPr>
      </w:pPr>
      <w:r w:rsidRPr="0075025A">
        <w:rPr>
          <w:rFonts w:eastAsia="Times New Roman" w:cs="Times New Roman"/>
          <w:sz w:val="24"/>
          <w:szCs w:val="24"/>
          <w:lang w:eastAsia="ru-RU"/>
        </w:rPr>
        <w:tab/>
        <w:t>Механизм регулирования официальной учетной ставки</w:t>
      </w:r>
    </w:p>
    <w:p w14:paraId="1C4ABEC3" w14:textId="77777777" w:rsidR="00547019" w:rsidRPr="0075025A" w:rsidRDefault="00547019" w:rsidP="00547019">
      <w:pPr>
        <w:spacing w:line="240" w:lineRule="auto"/>
        <w:rPr>
          <w:rFonts w:eastAsia="Times New Roman" w:cs="Times New Roman"/>
          <w:sz w:val="24"/>
          <w:szCs w:val="24"/>
          <w:lang w:eastAsia="ru-RU"/>
        </w:rPr>
      </w:pPr>
      <w:r w:rsidRPr="0075025A">
        <w:rPr>
          <w:rFonts w:eastAsia="Times New Roman" w:cs="Times New Roman"/>
          <w:sz w:val="24"/>
          <w:szCs w:val="24"/>
          <w:lang w:eastAsia="ru-RU"/>
        </w:rPr>
        <w:tab/>
        <w:t>Анализ выполнения правил рациональной процентной политики в развитых зарубежных странах</w:t>
      </w:r>
    </w:p>
    <w:p w14:paraId="7A84F9CE" w14:textId="77777777" w:rsidR="00547019" w:rsidRPr="0075025A" w:rsidRDefault="00547019" w:rsidP="00547019">
      <w:pPr>
        <w:spacing w:line="240" w:lineRule="auto"/>
        <w:rPr>
          <w:rFonts w:eastAsia="Times New Roman" w:cs="Times New Roman"/>
          <w:sz w:val="24"/>
          <w:szCs w:val="24"/>
          <w:lang w:eastAsia="ru-RU"/>
        </w:rPr>
      </w:pPr>
      <w:r w:rsidRPr="0075025A">
        <w:rPr>
          <w:rFonts w:eastAsia="Times New Roman" w:cs="Times New Roman"/>
          <w:sz w:val="24"/>
          <w:szCs w:val="24"/>
          <w:lang w:eastAsia="ru-RU"/>
        </w:rPr>
        <w:tab/>
        <w:t>Системы рефинансирования коммерческих банков</w:t>
      </w:r>
    </w:p>
    <w:p w14:paraId="5A70522A" w14:textId="77777777" w:rsidR="00547019" w:rsidRPr="0075025A" w:rsidRDefault="00547019" w:rsidP="00547019">
      <w:pPr>
        <w:spacing w:line="240" w:lineRule="auto"/>
        <w:rPr>
          <w:rFonts w:eastAsia="Times New Roman" w:cs="Times New Roman"/>
          <w:sz w:val="24"/>
          <w:szCs w:val="24"/>
          <w:lang w:eastAsia="ru-RU"/>
        </w:rPr>
      </w:pPr>
      <w:r w:rsidRPr="0075025A">
        <w:rPr>
          <w:rFonts w:eastAsia="Times New Roman" w:cs="Times New Roman"/>
          <w:sz w:val="24"/>
          <w:szCs w:val="24"/>
          <w:lang w:eastAsia="ru-RU"/>
        </w:rPr>
        <w:tab/>
        <w:t>Анализ системы процентных ставок в России</w:t>
      </w:r>
    </w:p>
    <w:p w14:paraId="220CF8B1" w14:textId="77777777" w:rsidR="00547019" w:rsidRPr="0075025A" w:rsidRDefault="00547019" w:rsidP="00547019">
      <w:pPr>
        <w:spacing w:line="240" w:lineRule="auto"/>
        <w:rPr>
          <w:rFonts w:eastAsia="Times New Roman" w:cs="Times New Roman"/>
          <w:b/>
          <w:bCs/>
          <w:sz w:val="24"/>
          <w:szCs w:val="24"/>
          <w:lang w:eastAsia="ru-RU"/>
        </w:rPr>
      </w:pPr>
      <w:r w:rsidRPr="0075025A">
        <w:rPr>
          <w:rFonts w:eastAsia="Times New Roman" w:cs="Times New Roman"/>
          <w:b/>
          <w:bCs/>
          <w:sz w:val="24"/>
          <w:szCs w:val="24"/>
          <w:lang w:eastAsia="ru-RU"/>
        </w:rPr>
        <w:t>5.</w:t>
      </w:r>
      <w:r w:rsidRPr="0075025A">
        <w:rPr>
          <w:rFonts w:eastAsia="Times New Roman" w:cs="Times New Roman"/>
          <w:b/>
          <w:bCs/>
          <w:sz w:val="24"/>
          <w:szCs w:val="24"/>
          <w:lang w:eastAsia="ru-RU"/>
        </w:rPr>
        <w:tab/>
        <w:t>Регулирование инфляционного процесса</w:t>
      </w:r>
    </w:p>
    <w:p w14:paraId="66AD5333" w14:textId="77777777" w:rsidR="00547019" w:rsidRPr="0075025A" w:rsidRDefault="00547019" w:rsidP="00547019">
      <w:pPr>
        <w:spacing w:line="240" w:lineRule="auto"/>
        <w:rPr>
          <w:rFonts w:eastAsia="Times New Roman" w:cs="Times New Roman"/>
          <w:sz w:val="24"/>
          <w:szCs w:val="24"/>
          <w:lang w:eastAsia="ru-RU"/>
        </w:rPr>
      </w:pPr>
      <w:r w:rsidRPr="0075025A">
        <w:rPr>
          <w:rFonts w:eastAsia="Times New Roman" w:cs="Times New Roman"/>
          <w:sz w:val="24"/>
          <w:szCs w:val="24"/>
          <w:lang w:eastAsia="ru-RU"/>
        </w:rPr>
        <w:tab/>
        <w:t>Тематика рефератов</w:t>
      </w:r>
    </w:p>
    <w:p w14:paraId="225DAE82" w14:textId="77777777" w:rsidR="00547019" w:rsidRPr="0075025A" w:rsidRDefault="00547019" w:rsidP="00547019">
      <w:pPr>
        <w:spacing w:line="240" w:lineRule="auto"/>
        <w:rPr>
          <w:rFonts w:eastAsia="Times New Roman" w:cs="Times New Roman"/>
          <w:sz w:val="24"/>
          <w:szCs w:val="24"/>
          <w:lang w:eastAsia="ru-RU"/>
        </w:rPr>
      </w:pPr>
      <w:r w:rsidRPr="0075025A">
        <w:rPr>
          <w:rFonts w:eastAsia="Times New Roman" w:cs="Times New Roman"/>
          <w:sz w:val="24"/>
          <w:szCs w:val="24"/>
          <w:lang w:eastAsia="ru-RU"/>
        </w:rPr>
        <w:tab/>
        <w:t>Инфляционные процессы и национальная денежно-кредитная политика в условиях глобализации мировой экономики</w:t>
      </w:r>
    </w:p>
    <w:p w14:paraId="7EFC890A" w14:textId="77777777" w:rsidR="00547019" w:rsidRPr="0075025A" w:rsidRDefault="00547019" w:rsidP="00547019">
      <w:pPr>
        <w:spacing w:line="240" w:lineRule="auto"/>
        <w:rPr>
          <w:rFonts w:eastAsia="Times New Roman" w:cs="Times New Roman"/>
          <w:sz w:val="24"/>
          <w:szCs w:val="24"/>
          <w:lang w:eastAsia="ru-RU"/>
        </w:rPr>
      </w:pPr>
      <w:r w:rsidRPr="0075025A">
        <w:rPr>
          <w:rFonts w:eastAsia="Times New Roman" w:cs="Times New Roman"/>
          <w:sz w:val="24"/>
          <w:szCs w:val="24"/>
          <w:lang w:eastAsia="ru-RU"/>
        </w:rPr>
        <w:tab/>
        <w:t>Режим инфляционного таргетирования как стратегия достижения ценовой стабильности в стране</w:t>
      </w:r>
    </w:p>
    <w:p w14:paraId="39224057" w14:textId="77777777" w:rsidR="00547019" w:rsidRPr="0075025A" w:rsidRDefault="00547019" w:rsidP="00547019">
      <w:pPr>
        <w:spacing w:line="240" w:lineRule="auto"/>
        <w:rPr>
          <w:rFonts w:eastAsia="Times New Roman" w:cs="Times New Roman"/>
          <w:sz w:val="24"/>
          <w:szCs w:val="24"/>
          <w:lang w:eastAsia="ru-RU"/>
        </w:rPr>
      </w:pPr>
      <w:r w:rsidRPr="0075025A">
        <w:rPr>
          <w:rFonts w:eastAsia="Times New Roman" w:cs="Times New Roman"/>
          <w:sz w:val="24"/>
          <w:szCs w:val="24"/>
          <w:lang w:eastAsia="ru-RU"/>
        </w:rPr>
        <w:tab/>
        <w:t>Характер и факторы инфляционных процессов в странах ЦВЕ на современном этапе</w:t>
      </w:r>
    </w:p>
    <w:p w14:paraId="720B1F3F" w14:textId="77777777" w:rsidR="00547019" w:rsidRPr="0075025A" w:rsidRDefault="00547019" w:rsidP="00547019">
      <w:pPr>
        <w:spacing w:line="240" w:lineRule="auto"/>
        <w:rPr>
          <w:rFonts w:eastAsia="Times New Roman" w:cs="Times New Roman"/>
          <w:sz w:val="24"/>
          <w:szCs w:val="24"/>
          <w:lang w:eastAsia="ru-RU"/>
        </w:rPr>
      </w:pPr>
      <w:r w:rsidRPr="0075025A">
        <w:rPr>
          <w:rFonts w:eastAsia="Times New Roman" w:cs="Times New Roman"/>
          <w:sz w:val="24"/>
          <w:szCs w:val="24"/>
          <w:lang w:eastAsia="ru-RU"/>
        </w:rPr>
        <w:tab/>
        <w:t>Факторы устойчивости умеренной инфляции в России</w:t>
      </w:r>
    </w:p>
    <w:p w14:paraId="2FBAA554" w14:textId="77777777" w:rsidR="00547019" w:rsidRPr="0075025A" w:rsidRDefault="00547019" w:rsidP="00547019">
      <w:pPr>
        <w:spacing w:line="240" w:lineRule="auto"/>
        <w:rPr>
          <w:rFonts w:eastAsia="Times New Roman" w:cs="Times New Roman"/>
          <w:sz w:val="24"/>
          <w:szCs w:val="24"/>
          <w:lang w:eastAsia="ru-RU"/>
        </w:rPr>
      </w:pPr>
      <w:r w:rsidRPr="0075025A">
        <w:rPr>
          <w:rFonts w:eastAsia="Times New Roman" w:cs="Times New Roman"/>
          <w:sz w:val="24"/>
          <w:szCs w:val="24"/>
          <w:lang w:eastAsia="ru-RU"/>
        </w:rPr>
        <w:tab/>
        <w:t>Антиинфляционная политика государства и роль банков в ней.</w:t>
      </w:r>
    </w:p>
    <w:p w14:paraId="266561A8" w14:textId="77777777" w:rsidR="00547019" w:rsidRPr="0075025A" w:rsidRDefault="00547019" w:rsidP="00547019">
      <w:pPr>
        <w:spacing w:line="240" w:lineRule="auto"/>
        <w:rPr>
          <w:rFonts w:eastAsia="Times New Roman" w:cs="Times New Roman"/>
          <w:b/>
          <w:bCs/>
          <w:sz w:val="24"/>
          <w:szCs w:val="24"/>
          <w:lang w:eastAsia="ru-RU"/>
        </w:rPr>
      </w:pPr>
      <w:r w:rsidRPr="0075025A">
        <w:rPr>
          <w:rFonts w:eastAsia="Times New Roman" w:cs="Times New Roman"/>
          <w:b/>
          <w:bCs/>
          <w:sz w:val="24"/>
          <w:szCs w:val="24"/>
          <w:lang w:eastAsia="ru-RU"/>
        </w:rPr>
        <w:t>6.</w:t>
      </w:r>
      <w:r w:rsidRPr="0075025A">
        <w:rPr>
          <w:rFonts w:eastAsia="Times New Roman" w:cs="Times New Roman"/>
          <w:b/>
          <w:bCs/>
          <w:sz w:val="24"/>
          <w:szCs w:val="24"/>
          <w:lang w:eastAsia="ru-RU"/>
        </w:rPr>
        <w:tab/>
        <w:t>Валютное регулирование и валютный контроль</w:t>
      </w:r>
    </w:p>
    <w:p w14:paraId="1A603137" w14:textId="77777777" w:rsidR="00547019" w:rsidRPr="0075025A" w:rsidRDefault="00547019" w:rsidP="00547019">
      <w:pPr>
        <w:spacing w:line="240" w:lineRule="auto"/>
        <w:rPr>
          <w:rFonts w:eastAsia="Times New Roman" w:cs="Times New Roman"/>
          <w:sz w:val="24"/>
          <w:szCs w:val="24"/>
          <w:lang w:eastAsia="ru-RU"/>
        </w:rPr>
      </w:pPr>
      <w:r w:rsidRPr="0075025A">
        <w:rPr>
          <w:rFonts w:eastAsia="Times New Roman" w:cs="Times New Roman"/>
          <w:sz w:val="24"/>
          <w:szCs w:val="24"/>
          <w:lang w:eastAsia="ru-RU"/>
        </w:rPr>
        <w:tab/>
        <w:t>Тематика рефератов</w:t>
      </w:r>
    </w:p>
    <w:p w14:paraId="774CD3E2" w14:textId="77777777" w:rsidR="00547019" w:rsidRPr="0075025A" w:rsidRDefault="00547019" w:rsidP="00547019">
      <w:pPr>
        <w:spacing w:line="240" w:lineRule="auto"/>
        <w:rPr>
          <w:rFonts w:eastAsia="Times New Roman" w:cs="Times New Roman"/>
          <w:sz w:val="24"/>
          <w:szCs w:val="24"/>
          <w:lang w:eastAsia="ru-RU"/>
        </w:rPr>
      </w:pPr>
      <w:r w:rsidRPr="0075025A">
        <w:rPr>
          <w:rFonts w:eastAsia="Times New Roman" w:cs="Times New Roman"/>
          <w:sz w:val="24"/>
          <w:szCs w:val="24"/>
          <w:lang w:eastAsia="ru-RU"/>
        </w:rPr>
        <w:tab/>
        <w:t>Валютные операции между резидентами и нерезидентами и их регулирование ЦБ России</w:t>
      </w:r>
    </w:p>
    <w:p w14:paraId="59697B30" w14:textId="77777777" w:rsidR="00547019" w:rsidRPr="0075025A" w:rsidRDefault="00547019" w:rsidP="00547019">
      <w:pPr>
        <w:spacing w:line="240" w:lineRule="auto"/>
        <w:rPr>
          <w:rFonts w:eastAsia="Times New Roman" w:cs="Times New Roman"/>
          <w:sz w:val="24"/>
          <w:szCs w:val="24"/>
          <w:lang w:eastAsia="ru-RU"/>
        </w:rPr>
      </w:pPr>
      <w:r w:rsidRPr="0075025A">
        <w:rPr>
          <w:rFonts w:eastAsia="Times New Roman" w:cs="Times New Roman"/>
          <w:sz w:val="24"/>
          <w:szCs w:val="24"/>
          <w:lang w:eastAsia="ru-RU"/>
        </w:rPr>
        <w:tab/>
        <w:t>Открытая валютная позиция как инструмент регулирования валютных рисков кредитных организаций</w:t>
      </w:r>
    </w:p>
    <w:p w14:paraId="3EA7C478" w14:textId="77777777" w:rsidR="00547019" w:rsidRPr="0075025A" w:rsidRDefault="00547019" w:rsidP="00547019">
      <w:pPr>
        <w:spacing w:line="240" w:lineRule="auto"/>
        <w:rPr>
          <w:rFonts w:eastAsia="Times New Roman" w:cs="Times New Roman"/>
          <w:sz w:val="24"/>
          <w:szCs w:val="24"/>
          <w:lang w:eastAsia="ru-RU"/>
        </w:rPr>
      </w:pPr>
      <w:r w:rsidRPr="0075025A">
        <w:rPr>
          <w:rFonts w:eastAsia="Times New Roman" w:cs="Times New Roman"/>
          <w:sz w:val="24"/>
          <w:szCs w:val="24"/>
          <w:lang w:eastAsia="ru-RU"/>
        </w:rPr>
        <w:tab/>
        <w:t>Международный опыт валютного регулирования</w:t>
      </w:r>
    </w:p>
    <w:p w14:paraId="4528F5E0" w14:textId="77777777" w:rsidR="00547019" w:rsidRPr="0075025A" w:rsidRDefault="00547019" w:rsidP="00547019">
      <w:pPr>
        <w:spacing w:line="240" w:lineRule="auto"/>
        <w:rPr>
          <w:rFonts w:eastAsia="Times New Roman" w:cs="Times New Roman"/>
          <w:sz w:val="24"/>
          <w:szCs w:val="24"/>
          <w:lang w:eastAsia="ru-RU"/>
        </w:rPr>
      </w:pPr>
      <w:r w:rsidRPr="0075025A">
        <w:rPr>
          <w:rFonts w:eastAsia="Times New Roman" w:cs="Times New Roman"/>
          <w:sz w:val="24"/>
          <w:szCs w:val="24"/>
          <w:lang w:eastAsia="ru-RU"/>
        </w:rPr>
        <w:tab/>
        <w:t>Меры воздействия за нарушение валютного законодательства.</w:t>
      </w:r>
    </w:p>
    <w:p w14:paraId="4F6D7AC0" w14:textId="77777777" w:rsidR="00547019" w:rsidRDefault="00547019" w:rsidP="00547019">
      <w:pPr>
        <w:spacing w:line="240" w:lineRule="auto"/>
        <w:rPr>
          <w:rFonts w:eastAsia="Times New Roman" w:cs="Times New Roman"/>
          <w:sz w:val="24"/>
          <w:szCs w:val="24"/>
          <w:lang w:eastAsia="ru-RU"/>
        </w:rPr>
      </w:pPr>
      <w:r w:rsidRPr="0075025A">
        <w:rPr>
          <w:rFonts w:eastAsia="Times New Roman" w:cs="Times New Roman"/>
          <w:sz w:val="24"/>
          <w:szCs w:val="24"/>
          <w:lang w:eastAsia="ru-RU"/>
        </w:rPr>
        <w:tab/>
        <w:t>Современная политика валютного курса Банка России</w:t>
      </w:r>
    </w:p>
    <w:p w14:paraId="360AF290" w14:textId="77777777" w:rsidR="00547019" w:rsidRDefault="00547019" w:rsidP="00547019">
      <w:pPr>
        <w:spacing w:line="240" w:lineRule="auto"/>
        <w:rPr>
          <w:rFonts w:eastAsia="Times New Roman" w:cs="Times New Roman"/>
          <w:sz w:val="24"/>
          <w:szCs w:val="24"/>
          <w:lang w:eastAsia="ru-RU"/>
        </w:rPr>
      </w:pPr>
    </w:p>
    <w:p w14:paraId="5D085DD8" w14:textId="77777777" w:rsidR="00547019" w:rsidRPr="0075025A" w:rsidRDefault="00547019" w:rsidP="00547019">
      <w:pPr>
        <w:spacing w:line="240" w:lineRule="auto"/>
        <w:jc w:val="center"/>
        <w:rPr>
          <w:b/>
          <w:bCs/>
          <w:sz w:val="24"/>
          <w:szCs w:val="20"/>
        </w:rPr>
      </w:pPr>
      <w:r w:rsidRPr="0075025A">
        <w:rPr>
          <w:b/>
          <w:bCs/>
          <w:sz w:val="24"/>
          <w:szCs w:val="20"/>
        </w:rPr>
        <w:t>ТЕМЫ ДЛЯ ДИСКУССИИ</w:t>
      </w:r>
    </w:p>
    <w:p w14:paraId="25051803" w14:textId="77777777" w:rsidR="00547019" w:rsidRPr="0075025A" w:rsidRDefault="00547019" w:rsidP="00547019">
      <w:pPr>
        <w:spacing w:line="240" w:lineRule="auto"/>
        <w:jc w:val="center"/>
        <w:rPr>
          <w:sz w:val="24"/>
          <w:szCs w:val="20"/>
        </w:rPr>
      </w:pPr>
      <w:r w:rsidRPr="0075025A">
        <w:rPr>
          <w:b/>
          <w:bCs/>
          <w:sz w:val="24"/>
          <w:szCs w:val="20"/>
        </w:rPr>
        <w:t>по дисциплине «</w:t>
      </w:r>
      <w:r>
        <w:rPr>
          <w:b/>
          <w:bCs/>
          <w:sz w:val="24"/>
          <w:szCs w:val="20"/>
        </w:rPr>
        <w:t>Финансовые и денежно-кредитные методы регулирования экономики</w:t>
      </w:r>
      <w:r w:rsidRPr="0075025A">
        <w:rPr>
          <w:b/>
          <w:bCs/>
          <w:sz w:val="24"/>
          <w:szCs w:val="20"/>
        </w:rPr>
        <w:t>»</w:t>
      </w:r>
    </w:p>
    <w:p w14:paraId="4F76FE2F" w14:textId="77777777" w:rsidR="00547019" w:rsidRPr="0075025A" w:rsidRDefault="00547019" w:rsidP="00547019">
      <w:pPr>
        <w:spacing w:line="240" w:lineRule="auto"/>
        <w:rPr>
          <w:sz w:val="24"/>
          <w:szCs w:val="20"/>
        </w:rPr>
      </w:pPr>
      <w:r w:rsidRPr="0075025A">
        <w:rPr>
          <w:sz w:val="24"/>
          <w:szCs w:val="20"/>
        </w:rPr>
        <w:t xml:space="preserve">1. Зачем люди придумали банки? </w:t>
      </w:r>
    </w:p>
    <w:p w14:paraId="23023BC6" w14:textId="77777777" w:rsidR="00547019" w:rsidRPr="0075025A" w:rsidRDefault="00547019" w:rsidP="00547019">
      <w:pPr>
        <w:spacing w:line="240" w:lineRule="auto"/>
        <w:rPr>
          <w:sz w:val="24"/>
          <w:szCs w:val="20"/>
        </w:rPr>
      </w:pPr>
      <w:r w:rsidRPr="0075025A">
        <w:rPr>
          <w:sz w:val="24"/>
          <w:szCs w:val="20"/>
        </w:rPr>
        <w:t xml:space="preserve">2. Как банки выдают кредиты? Охарактеризуйте особенности операций российских коммерческих банков. </w:t>
      </w:r>
    </w:p>
    <w:p w14:paraId="27BBE795" w14:textId="77777777" w:rsidR="00547019" w:rsidRPr="0075025A" w:rsidRDefault="00547019" w:rsidP="00547019">
      <w:pPr>
        <w:spacing w:line="240" w:lineRule="auto"/>
        <w:rPr>
          <w:sz w:val="24"/>
          <w:szCs w:val="20"/>
        </w:rPr>
      </w:pPr>
      <w:r w:rsidRPr="0075025A">
        <w:rPr>
          <w:sz w:val="24"/>
          <w:szCs w:val="20"/>
        </w:rPr>
        <w:t xml:space="preserve">3. Почему банки – главные создатели денег? </w:t>
      </w:r>
    </w:p>
    <w:p w14:paraId="6EB011FF" w14:textId="77777777" w:rsidR="00547019" w:rsidRPr="0075025A" w:rsidRDefault="00547019" w:rsidP="00547019">
      <w:pPr>
        <w:spacing w:line="240" w:lineRule="auto"/>
        <w:rPr>
          <w:sz w:val="24"/>
          <w:szCs w:val="20"/>
        </w:rPr>
      </w:pPr>
      <w:r w:rsidRPr="0075025A">
        <w:rPr>
          <w:sz w:val="24"/>
          <w:szCs w:val="20"/>
        </w:rPr>
        <w:t xml:space="preserve">4. Зачем любой стране Центральный банк? </w:t>
      </w:r>
    </w:p>
    <w:p w14:paraId="73AF5FCA" w14:textId="77777777" w:rsidR="00547019" w:rsidRPr="0075025A" w:rsidRDefault="00547019" w:rsidP="00547019">
      <w:pPr>
        <w:spacing w:line="240" w:lineRule="auto"/>
        <w:rPr>
          <w:sz w:val="24"/>
          <w:szCs w:val="20"/>
        </w:rPr>
      </w:pPr>
      <w:r w:rsidRPr="0075025A">
        <w:rPr>
          <w:sz w:val="24"/>
          <w:szCs w:val="20"/>
        </w:rPr>
        <w:t xml:space="preserve">5. Какой смысл вкладывается в древнейший девиз банкиров «Деньги на стол!»? </w:t>
      </w:r>
    </w:p>
    <w:p w14:paraId="29FAC7D6" w14:textId="77777777" w:rsidR="00547019" w:rsidRPr="0075025A" w:rsidRDefault="00547019" w:rsidP="00547019">
      <w:pPr>
        <w:spacing w:line="240" w:lineRule="auto"/>
        <w:rPr>
          <w:sz w:val="24"/>
          <w:szCs w:val="20"/>
        </w:rPr>
      </w:pPr>
      <w:r w:rsidRPr="0075025A">
        <w:rPr>
          <w:sz w:val="24"/>
          <w:szCs w:val="20"/>
        </w:rPr>
        <w:t xml:space="preserve">6. Почему на Руси банкам жить нелегко было? </w:t>
      </w:r>
    </w:p>
    <w:p w14:paraId="14D13589" w14:textId="77777777" w:rsidR="00547019" w:rsidRPr="0075025A" w:rsidRDefault="00547019" w:rsidP="00547019">
      <w:pPr>
        <w:spacing w:line="240" w:lineRule="auto"/>
        <w:rPr>
          <w:sz w:val="24"/>
          <w:szCs w:val="20"/>
        </w:rPr>
      </w:pPr>
      <w:r w:rsidRPr="0075025A">
        <w:rPr>
          <w:sz w:val="24"/>
          <w:szCs w:val="20"/>
        </w:rPr>
        <w:t xml:space="preserve">7. Почему банковский рынок нельзя назвать рынком совершенной конкуренции? </w:t>
      </w:r>
    </w:p>
    <w:p w14:paraId="38FF859D" w14:textId="77777777" w:rsidR="00547019" w:rsidRPr="0075025A" w:rsidRDefault="00547019" w:rsidP="00547019">
      <w:pPr>
        <w:spacing w:line="240" w:lineRule="auto"/>
        <w:rPr>
          <w:sz w:val="24"/>
          <w:szCs w:val="20"/>
        </w:rPr>
      </w:pPr>
      <w:r w:rsidRPr="0075025A">
        <w:rPr>
          <w:sz w:val="24"/>
          <w:szCs w:val="20"/>
        </w:rPr>
        <w:t xml:space="preserve">8. Можно ли мерами кредитно-денежной политики воздействовать на объем национального производства в России? </w:t>
      </w:r>
    </w:p>
    <w:p w14:paraId="3DB59E65" w14:textId="77777777" w:rsidR="00547019" w:rsidRPr="0075025A" w:rsidRDefault="00547019" w:rsidP="00547019">
      <w:pPr>
        <w:spacing w:line="240" w:lineRule="auto"/>
        <w:rPr>
          <w:sz w:val="24"/>
          <w:szCs w:val="20"/>
        </w:rPr>
      </w:pPr>
      <w:r w:rsidRPr="0075025A">
        <w:rPr>
          <w:sz w:val="24"/>
          <w:szCs w:val="20"/>
        </w:rPr>
        <w:t xml:space="preserve">9. В чем принципиальное сходство и отличие марксистской формулы количества денег, необходимых для обращения, и формулы Фишера? </w:t>
      </w:r>
    </w:p>
    <w:p w14:paraId="7B8A51AB" w14:textId="77777777" w:rsidR="00547019" w:rsidRPr="0075025A" w:rsidRDefault="00547019" w:rsidP="00547019">
      <w:pPr>
        <w:spacing w:line="240" w:lineRule="auto"/>
        <w:rPr>
          <w:sz w:val="24"/>
          <w:szCs w:val="20"/>
        </w:rPr>
      </w:pPr>
      <w:r w:rsidRPr="0075025A">
        <w:rPr>
          <w:sz w:val="24"/>
          <w:szCs w:val="20"/>
        </w:rPr>
        <w:t xml:space="preserve">10. Каковы последствия, вызванные финансированием бюджетного дефицита Правительством, если Центральный банк РФ одновременно проводит «жесткую» денежную политику, направленную на сокращение денежной массы? </w:t>
      </w:r>
    </w:p>
    <w:p w14:paraId="046C0A2E" w14:textId="77777777" w:rsidR="00547019" w:rsidRPr="0075025A" w:rsidRDefault="00547019" w:rsidP="00547019">
      <w:pPr>
        <w:spacing w:line="240" w:lineRule="auto"/>
        <w:rPr>
          <w:sz w:val="24"/>
          <w:szCs w:val="20"/>
        </w:rPr>
      </w:pPr>
      <w:r w:rsidRPr="0075025A">
        <w:rPr>
          <w:sz w:val="24"/>
          <w:szCs w:val="20"/>
        </w:rPr>
        <w:t xml:space="preserve">11. Как будет устанавливаться на денежном рынке новая равновесная ставка процента, если исходное состояние равновесия было нарушено за счет увеличения денежного предложения? </w:t>
      </w:r>
    </w:p>
    <w:p w14:paraId="3FCF4055" w14:textId="77777777" w:rsidR="00547019" w:rsidRPr="0075025A" w:rsidRDefault="00547019" w:rsidP="00547019">
      <w:pPr>
        <w:spacing w:line="240" w:lineRule="auto"/>
        <w:rPr>
          <w:sz w:val="24"/>
          <w:szCs w:val="20"/>
        </w:rPr>
      </w:pPr>
      <w:r w:rsidRPr="0075025A">
        <w:rPr>
          <w:sz w:val="24"/>
          <w:szCs w:val="20"/>
        </w:rPr>
        <w:t>12. Справедливо ли утверждение о том, что изменение общего уровня цен в экономике вызывает изменение процентных ставок в том же направлении? Дайте графическое обоснование.</w:t>
      </w:r>
    </w:p>
    <w:p w14:paraId="0CE3CA82" w14:textId="77777777" w:rsidR="00547019" w:rsidRPr="0075025A" w:rsidRDefault="00547019" w:rsidP="00547019">
      <w:pPr>
        <w:spacing w:line="240" w:lineRule="auto"/>
        <w:rPr>
          <w:sz w:val="24"/>
          <w:szCs w:val="20"/>
        </w:rPr>
      </w:pPr>
      <w:r w:rsidRPr="0075025A">
        <w:rPr>
          <w:sz w:val="24"/>
          <w:szCs w:val="20"/>
        </w:rPr>
        <w:t xml:space="preserve">13. Как ЦБ России может влиять на темпы инфляции в стране? </w:t>
      </w:r>
    </w:p>
    <w:p w14:paraId="19DC9799" w14:textId="77777777" w:rsidR="00547019" w:rsidRPr="0075025A" w:rsidRDefault="00547019" w:rsidP="00547019">
      <w:pPr>
        <w:spacing w:line="240" w:lineRule="auto"/>
        <w:rPr>
          <w:sz w:val="24"/>
          <w:szCs w:val="20"/>
        </w:rPr>
      </w:pPr>
      <w:r w:rsidRPr="0075025A">
        <w:rPr>
          <w:sz w:val="24"/>
          <w:szCs w:val="20"/>
        </w:rPr>
        <w:t xml:space="preserve">14. Почему организация, не имеющая лицензии Центрального банка РФ, не может считаться банком и доверять ей опасно? </w:t>
      </w:r>
    </w:p>
    <w:p w14:paraId="3EB08F2A" w14:textId="77777777" w:rsidR="00547019" w:rsidRPr="0075025A" w:rsidRDefault="00547019" w:rsidP="00547019">
      <w:pPr>
        <w:spacing w:line="240" w:lineRule="auto"/>
        <w:rPr>
          <w:sz w:val="24"/>
          <w:szCs w:val="20"/>
        </w:rPr>
      </w:pPr>
      <w:r w:rsidRPr="0075025A">
        <w:rPr>
          <w:sz w:val="24"/>
          <w:szCs w:val="20"/>
        </w:rPr>
        <w:t xml:space="preserve">15. Почему в одиночку заниматься кредитной эмиссией банку опасно? </w:t>
      </w:r>
    </w:p>
    <w:p w14:paraId="16711C25" w14:textId="77777777" w:rsidR="00547019" w:rsidRPr="0075025A" w:rsidRDefault="00547019" w:rsidP="00547019">
      <w:pPr>
        <w:spacing w:line="240" w:lineRule="auto"/>
        <w:rPr>
          <w:sz w:val="24"/>
          <w:szCs w:val="20"/>
        </w:rPr>
      </w:pPr>
      <w:r w:rsidRPr="0075025A">
        <w:rPr>
          <w:sz w:val="24"/>
          <w:szCs w:val="20"/>
        </w:rPr>
        <w:t xml:space="preserve">16. Почему резервные отчисления в ЦБ РФ закон вводит как обязательные, а не предоставляет право решать вопрос о таких отчислениях самим банкирам? </w:t>
      </w:r>
    </w:p>
    <w:p w14:paraId="0C5181C6" w14:textId="77777777" w:rsidR="00547019" w:rsidRPr="0075025A" w:rsidRDefault="00547019" w:rsidP="00547019">
      <w:pPr>
        <w:spacing w:line="240" w:lineRule="auto"/>
        <w:rPr>
          <w:sz w:val="24"/>
          <w:szCs w:val="20"/>
        </w:rPr>
      </w:pPr>
      <w:r w:rsidRPr="0075025A">
        <w:rPr>
          <w:sz w:val="24"/>
          <w:szCs w:val="20"/>
        </w:rPr>
        <w:t xml:space="preserve">17. Какие виды кредитных операций могут принести банковской системе наибольшую маржу? </w:t>
      </w:r>
    </w:p>
    <w:p w14:paraId="2DEC439A" w14:textId="77777777" w:rsidR="00547019" w:rsidRPr="0075025A" w:rsidRDefault="00547019" w:rsidP="00547019">
      <w:pPr>
        <w:spacing w:line="240" w:lineRule="auto"/>
        <w:rPr>
          <w:sz w:val="24"/>
          <w:szCs w:val="20"/>
        </w:rPr>
      </w:pPr>
      <w:r w:rsidRPr="0075025A">
        <w:rPr>
          <w:sz w:val="24"/>
          <w:szCs w:val="20"/>
        </w:rPr>
        <w:t xml:space="preserve">18. Можно ли считать эффективной для России двухуровневую банковскую систему? </w:t>
      </w:r>
    </w:p>
    <w:p w14:paraId="5BEA2709" w14:textId="77777777" w:rsidR="00547019" w:rsidRPr="0075025A" w:rsidRDefault="00547019" w:rsidP="00547019">
      <w:pPr>
        <w:spacing w:line="240" w:lineRule="auto"/>
        <w:rPr>
          <w:sz w:val="24"/>
          <w:szCs w:val="20"/>
        </w:rPr>
      </w:pPr>
      <w:r w:rsidRPr="0075025A">
        <w:rPr>
          <w:sz w:val="24"/>
          <w:szCs w:val="20"/>
        </w:rPr>
        <w:t xml:space="preserve">19. Почему любая страна должна заботиться о развитии и укреплении своей национальной банковской системы? </w:t>
      </w:r>
    </w:p>
    <w:p w14:paraId="40E87809" w14:textId="77777777" w:rsidR="00547019" w:rsidRPr="0075025A" w:rsidRDefault="00547019" w:rsidP="00547019">
      <w:pPr>
        <w:spacing w:line="240" w:lineRule="auto"/>
        <w:rPr>
          <w:sz w:val="24"/>
          <w:szCs w:val="20"/>
        </w:rPr>
      </w:pPr>
      <w:r w:rsidRPr="0075025A">
        <w:rPr>
          <w:sz w:val="24"/>
          <w:szCs w:val="20"/>
        </w:rPr>
        <w:t xml:space="preserve">20. Почему в России сейчас мало кто пользуется банковскими книжками? </w:t>
      </w:r>
    </w:p>
    <w:p w14:paraId="3151BD19" w14:textId="77777777" w:rsidR="00547019" w:rsidRPr="0075025A" w:rsidRDefault="00547019" w:rsidP="00547019">
      <w:pPr>
        <w:spacing w:line="240" w:lineRule="auto"/>
        <w:rPr>
          <w:sz w:val="24"/>
          <w:szCs w:val="20"/>
        </w:rPr>
      </w:pPr>
      <w:r w:rsidRPr="0075025A">
        <w:rPr>
          <w:sz w:val="24"/>
          <w:szCs w:val="20"/>
        </w:rPr>
        <w:t xml:space="preserve">21. Почему политическая и экономическая стабильность в стране ведет к росту предложения денег на кредитном рынке и тем самым – к расширению возможностей инвестирования в развитие ее экономики? </w:t>
      </w:r>
    </w:p>
    <w:p w14:paraId="27D03B08" w14:textId="77777777" w:rsidR="00547019" w:rsidRPr="0075025A" w:rsidRDefault="00547019" w:rsidP="00547019">
      <w:pPr>
        <w:spacing w:line="240" w:lineRule="auto"/>
        <w:rPr>
          <w:sz w:val="24"/>
          <w:szCs w:val="20"/>
        </w:rPr>
      </w:pPr>
      <w:r w:rsidRPr="0075025A">
        <w:rPr>
          <w:sz w:val="24"/>
          <w:szCs w:val="20"/>
        </w:rPr>
        <w:t>22. Почему чрезмерное развитие наличного денежного обращения в России суживает возможности банков и вредно для всего экономического будущего страны?</w:t>
      </w:r>
    </w:p>
    <w:p w14:paraId="7A75584D" w14:textId="77777777" w:rsidR="00547019" w:rsidRDefault="00547019" w:rsidP="00547019">
      <w:pPr>
        <w:spacing w:line="240" w:lineRule="auto"/>
        <w:rPr>
          <w:sz w:val="22"/>
          <w:szCs w:val="18"/>
        </w:rPr>
      </w:pPr>
    </w:p>
    <w:p w14:paraId="02C97D3C" w14:textId="77777777" w:rsidR="00547019" w:rsidRPr="0075025A" w:rsidRDefault="00547019" w:rsidP="00547019">
      <w:pPr>
        <w:tabs>
          <w:tab w:val="left" w:pos="6663"/>
          <w:tab w:val="left" w:pos="6946"/>
          <w:tab w:val="left" w:pos="7088"/>
          <w:tab w:val="left" w:pos="7371"/>
        </w:tabs>
        <w:spacing w:line="240" w:lineRule="auto"/>
        <w:jc w:val="center"/>
        <w:rPr>
          <w:rFonts w:cs="Times New Roman"/>
          <w:b/>
          <w:bCs/>
          <w:sz w:val="24"/>
          <w:szCs w:val="24"/>
        </w:rPr>
      </w:pPr>
      <w:r w:rsidRPr="0075025A">
        <w:rPr>
          <w:rFonts w:cs="Times New Roman"/>
          <w:b/>
          <w:bCs/>
          <w:sz w:val="24"/>
          <w:szCs w:val="24"/>
        </w:rPr>
        <w:t xml:space="preserve">Вопросы к </w:t>
      </w:r>
      <w:r w:rsidR="00EC0D0F">
        <w:rPr>
          <w:rFonts w:cs="Times New Roman"/>
          <w:b/>
          <w:bCs/>
          <w:sz w:val="24"/>
          <w:szCs w:val="24"/>
        </w:rPr>
        <w:t>экзамену</w:t>
      </w:r>
      <w:r w:rsidRPr="0075025A">
        <w:rPr>
          <w:rFonts w:cs="Times New Roman"/>
          <w:b/>
          <w:bCs/>
          <w:sz w:val="24"/>
          <w:szCs w:val="24"/>
        </w:rPr>
        <w:t xml:space="preserve"> по дисциплине</w:t>
      </w:r>
    </w:p>
    <w:p w14:paraId="06D612A2" w14:textId="77777777" w:rsidR="00547019" w:rsidRPr="0075025A" w:rsidRDefault="00547019" w:rsidP="00547019">
      <w:pPr>
        <w:tabs>
          <w:tab w:val="left" w:pos="6663"/>
          <w:tab w:val="left" w:pos="6946"/>
          <w:tab w:val="left" w:pos="7088"/>
          <w:tab w:val="left" w:pos="7371"/>
        </w:tabs>
        <w:spacing w:line="240" w:lineRule="auto"/>
        <w:jc w:val="center"/>
        <w:rPr>
          <w:rFonts w:cs="Times New Roman"/>
          <w:b/>
          <w:bCs/>
          <w:sz w:val="24"/>
          <w:szCs w:val="24"/>
        </w:rPr>
      </w:pPr>
      <w:r w:rsidRPr="0075025A">
        <w:rPr>
          <w:rFonts w:cs="Times New Roman"/>
          <w:b/>
          <w:bCs/>
          <w:sz w:val="24"/>
          <w:szCs w:val="24"/>
        </w:rPr>
        <w:t>«</w:t>
      </w:r>
      <w:r>
        <w:rPr>
          <w:rFonts w:cs="Times New Roman"/>
          <w:b/>
          <w:bCs/>
          <w:sz w:val="24"/>
          <w:szCs w:val="24"/>
        </w:rPr>
        <w:t>Финансовые и денежно-кредитные методы регулирования экономики</w:t>
      </w:r>
      <w:r w:rsidRPr="0075025A">
        <w:rPr>
          <w:rFonts w:cs="Times New Roman"/>
          <w:b/>
          <w:bCs/>
          <w:sz w:val="24"/>
          <w:szCs w:val="24"/>
        </w:rPr>
        <w:t>»</w:t>
      </w:r>
    </w:p>
    <w:p w14:paraId="5D958E4B" w14:textId="77777777" w:rsidR="00547019" w:rsidRPr="0075025A" w:rsidRDefault="00547019" w:rsidP="00547019">
      <w:pPr>
        <w:tabs>
          <w:tab w:val="left" w:pos="6663"/>
          <w:tab w:val="left" w:pos="6946"/>
          <w:tab w:val="left" w:pos="7088"/>
          <w:tab w:val="left" w:pos="7371"/>
        </w:tabs>
        <w:spacing w:line="240" w:lineRule="auto"/>
        <w:rPr>
          <w:rFonts w:cs="Times New Roman"/>
          <w:b/>
          <w:bCs/>
          <w:sz w:val="24"/>
          <w:szCs w:val="24"/>
        </w:rPr>
      </w:pPr>
    </w:p>
    <w:p w14:paraId="4D80C1FB" w14:textId="77777777" w:rsidR="00547019" w:rsidRPr="0075025A" w:rsidRDefault="00547019" w:rsidP="00547019">
      <w:pPr>
        <w:pStyle w:val="a7"/>
        <w:numPr>
          <w:ilvl w:val="0"/>
          <w:numId w:val="10"/>
        </w:numPr>
        <w:spacing w:line="240" w:lineRule="auto"/>
        <w:ind w:left="360"/>
        <w:rPr>
          <w:rFonts w:cs="Times New Roman"/>
          <w:sz w:val="24"/>
          <w:szCs w:val="24"/>
        </w:rPr>
      </w:pPr>
      <w:r>
        <w:rPr>
          <w:rFonts w:cs="Times New Roman"/>
          <w:sz w:val="24"/>
          <w:szCs w:val="24"/>
        </w:rPr>
        <w:t>Финансовые и денежно-кредитные методы регулирования экономики</w:t>
      </w:r>
      <w:r w:rsidRPr="0075025A">
        <w:rPr>
          <w:rFonts w:cs="Times New Roman"/>
          <w:sz w:val="24"/>
          <w:szCs w:val="24"/>
        </w:rPr>
        <w:t>: сущность, виды.</w:t>
      </w:r>
    </w:p>
    <w:p w14:paraId="5F9E9692" w14:textId="77777777" w:rsidR="00547019" w:rsidRPr="0075025A" w:rsidRDefault="00547019" w:rsidP="00547019">
      <w:pPr>
        <w:pStyle w:val="a7"/>
        <w:numPr>
          <w:ilvl w:val="0"/>
          <w:numId w:val="10"/>
        </w:numPr>
        <w:spacing w:line="240" w:lineRule="auto"/>
        <w:ind w:left="360"/>
        <w:rPr>
          <w:rFonts w:cs="Times New Roman"/>
          <w:sz w:val="24"/>
          <w:szCs w:val="24"/>
        </w:rPr>
      </w:pPr>
      <w:r>
        <w:rPr>
          <w:rFonts w:cs="Times New Roman"/>
          <w:sz w:val="24"/>
          <w:szCs w:val="24"/>
        </w:rPr>
        <w:t>Финансовые и денежно-кредитные методы регулирования экономики</w:t>
      </w:r>
      <w:r w:rsidRPr="0075025A">
        <w:rPr>
          <w:rFonts w:cs="Times New Roman"/>
          <w:sz w:val="24"/>
          <w:szCs w:val="24"/>
        </w:rPr>
        <w:t xml:space="preserve"> как элемент государственного регулирования экономики.</w:t>
      </w:r>
    </w:p>
    <w:p w14:paraId="62033774" w14:textId="77777777" w:rsidR="00547019" w:rsidRPr="0075025A" w:rsidRDefault="00547019" w:rsidP="00547019">
      <w:pPr>
        <w:pStyle w:val="a7"/>
        <w:numPr>
          <w:ilvl w:val="0"/>
          <w:numId w:val="10"/>
        </w:numPr>
        <w:spacing w:line="240" w:lineRule="auto"/>
        <w:ind w:left="360"/>
        <w:rPr>
          <w:rFonts w:cs="Times New Roman"/>
          <w:sz w:val="24"/>
          <w:szCs w:val="24"/>
        </w:rPr>
      </w:pPr>
      <w:r w:rsidRPr="0075025A">
        <w:rPr>
          <w:rFonts w:cs="Times New Roman"/>
          <w:sz w:val="24"/>
          <w:szCs w:val="24"/>
        </w:rPr>
        <w:t>Конечные цели денежно-кредитного регулирования.</w:t>
      </w:r>
    </w:p>
    <w:p w14:paraId="307343DE" w14:textId="77777777" w:rsidR="00547019" w:rsidRPr="0075025A" w:rsidRDefault="00547019" w:rsidP="00547019">
      <w:pPr>
        <w:pStyle w:val="a7"/>
        <w:numPr>
          <w:ilvl w:val="0"/>
          <w:numId w:val="10"/>
        </w:numPr>
        <w:spacing w:line="240" w:lineRule="auto"/>
        <w:ind w:left="360"/>
        <w:rPr>
          <w:rFonts w:cs="Times New Roman"/>
          <w:sz w:val="24"/>
          <w:szCs w:val="24"/>
        </w:rPr>
      </w:pPr>
      <w:r w:rsidRPr="0075025A">
        <w:rPr>
          <w:rFonts w:cs="Times New Roman"/>
          <w:sz w:val="24"/>
          <w:szCs w:val="24"/>
        </w:rPr>
        <w:t>Промежуточные и тактические цели денежно-кредитного регулирования.</w:t>
      </w:r>
    </w:p>
    <w:p w14:paraId="50FF769C" w14:textId="77777777" w:rsidR="00547019" w:rsidRPr="0075025A" w:rsidRDefault="00547019" w:rsidP="00547019">
      <w:pPr>
        <w:pStyle w:val="a7"/>
        <w:numPr>
          <w:ilvl w:val="0"/>
          <w:numId w:val="10"/>
        </w:numPr>
        <w:spacing w:line="240" w:lineRule="auto"/>
        <w:ind w:left="360"/>
        <w:rPr>
          <w:rFonts w:cs="Times New Roman"/>
          <w:sz w:val="24"/>
          <w:szCs w:val="24"/>
        </w:rPr>
      </w:pPr>
      <w:r w:rsidRPr="0075025A">
        <w:rPr>
          <w:rFonts w:cs="Times New Roman"/>
          <w:sz w:val="24"/>
          <w:szCs w:val="24"/>
        </w:rPr>
        <w:t>Основные концепции денежно-кредитного регулирования.</w:t>
      </w:r>
    </w:p>
    <w:p w14:paraId="73762C24" w14:textId="77777777" w:rsidR="00547019" w:rsidRPr="0075025A" w:rsidRDefault="00547019" w:rsidP="00547019">
      <w:pPr>
        <w:pStyle w:val="a7"/>
        <w:numPr>
          <w:ilvl w:val="0"/>
          <w:numId w:val="10"/>
        </w:numPr>
        <w:spacing w:line="240" w:lineRule="auto"/>
        <w:ind w:left="360"/>
        <w:rPr>
          <w:rFonts w:cs="Times New Roman"/>
          <w:sz w:val="24"/>
          <w:szCs w:val="24"/>
        </w:rPr>
      </w:pPr>
      <w:r w:rsidRPr="0075025A">
        <w:rPr>
          <w:rFonts w:cs="Times New Roman"/>
          <w:sz w:val="24"/>
          <w:szCs w:val="24"/>
        </w:rPr>
        <w:lastRenderedPageBreak/>
        <w:t>Основы организации системы денежно-кредитного регулирования.</w:t>
      </w:r>
    </w:p>
    <w:p w14:paraId="17884962" w14:textId="77777777" w:rsidR="00547019" w:rsidRPr="0075025A" w:rsidRDefault="00547019" w:rsidP="00547019">
      <w:pPr>
        <w:pStyle w:val="a7"/>
        <w:numPr>
          <w:ilvl w:val="0"/>
          <w:numId w:val="10"/>
        </w:numPr>
        <w:spacing w:line="240" w:lineRule="auto"/>
        <w:ind w:left="360"/>
        <w:rPr>
          <w:rFonts w:cs="Times New Roman"/>
          <w:sz w:val="24"/>
          <w:szCs w:val="24"/>
        </w:rPr>
      </w:pPr>
      <w:r w:rsidRPr="0075025A">
        <w:rPr>
          <w:rFonts w:cs="Times New Roman"/>
          <w:sz w:val="24"/>
          <w:szCs w:val="24"/>
        </w:rPr>
        <w:t>Задачи денежного и кредитного регулирования.</w:t>
      </w:r>
    </w:p>
    <w:p w14:paraId="6273E215" w14:textId="77777777" w:rsidR="00547019" w:rsidRPr="0075025A" w:rsidRDefault="00547019" w:rsidP="00547019">
      <w:pPr>
        <w:pStyle w:val="a7"/>
        <w:numPr>
          <w:ilvl w:val="0"/>
          <w:numId w:val="10"/>
        </w:numPr>
        <w:spacing w:line="240" w:lineRule="auto"/>
        <w:ind w:left="360"/>
        <w:rPr>
          <w:rFonts w:cs="Times New Roman"/>
          <w:sz w:val="24"/>
          <w:szCs w:val="24"/>
        </w:rPr>
      </w:pPr>
      <w:r w:rsidRPr="0075025A">
        <w:rPr>
          <w:rFonts w:cs="Times New Roman"/>
          <w:sz w:val="24"/>
          <w:szCs w:val="24"/>
        </w:rPr>
        <w:t>Управление денежным предложением, оптимизация целей и инструментов денежно-кредитного регулирования.</w:t>
      </w:r>
    </w:p>
    <w:p w14:paraId="12B52349" w14:textId="77777777" w:rsidR="00547019" w:rsidRPr="0075025A" w:rsidRDefault="00547019" w:rsidP="00547019">
      <w:pPr>
        <w:pStyle w:val="a7"/>
        <w:numPr>
          <w:ilvl w:val="0"/>
          <w:numId w:val="10"/>
        </w:numPr>
        <w:spacing w:line="240" w:lineRule="auto"/>
        <w:ind w:left="360"/>
        <w:rPr>
          <w:rFonts w:cs="Times New Roman"/>
          <w:sz w:val="24"/>
          <w:szCs w:val="24"/>
        </w:rPr>
      </w:pPr>
      <w:r w:rsidRPr="0075025A">
        <w:rPr>
          <w:rFonts w:cs="Times New Roman"/>
          <w:sz w:val="24"/>
          <w:szCs w:val="24"/>
        </w:rPr>
        <w:t>Политика кредитной рестрикции: условия реализации, особенности.</w:t>
      </w:r>
    </w:p>
    <w:p w14:paraId="4A177153" w14:textId="77777777" w:rsidR="00547019" w:rsidRPr="0075025A" w:rsidRDefault="00547019" w:rsidP="00547019">
      <w:pPr>
        <w:pStyle w:val="a7"/>
        <w:numPr>
          <w:ilvl w:val="0"/>
          <w:numId w:val="10"/>
        </w:numPr>
        <w:spacing w:line="240" w:lineRule="auto"/>
        <w:ind w:left="360"/>
        <w:rPr>
          <w:rFonts w:cs="Times New Roman"/>
          <w:sz w:val="24"/>
          <w:szCs w:val="24"/>
        </w:rPr>
      </w:pPr>
      <w:r w:rsidRPr="0075025A">
        <w:rPr>
          <w:rFonts w:cs="Times New Roman"/>
          <w:sz w:val="24"/>
          <w:szCs w:val="24"/>
        </w:rPr>
        <w:t>Политика кредитной экспансии: реализация, условия применения, цели.</w:t>
      </w:r>
    </w:p>
    <w:p w14:paraId="006353C6" w14:textId="77777777" w:rsidR="00547019" w:rsidRPr="0075025A" w:rsidRDefault="00547019" w:rsidP="00547019">
      <w:pPr>
        <w:pStyle w:val="a7"/>
        <w:numPr>
          <w:ilvl w:val="0"/>
          <w:numId w:val="10"/>
        </w:numPr>
        <w:spacing w:line="240" w:lineRule="auto"/>
        <w:ind w:left="360"/>
        <w:rPr>
          <w:rFonts w:cs="Times New Roman"/>
          <w:sz w:val="24"/>
          <w:szCs w:val="24"/>
        </w:rPr>
      </w:pPr>
      <w:r w:rsidRPr="0075025A">
        <w:rPr>
          <w:rFonts w:cs="Times New Roman"/>
          <w:sz w:val="24"/>
          <w:szCs w:val="24"/>
        </w:rPr>
        <w:t>Устойчивость национальной валюты и ее обеспечение как основная задача центрального банка.</w:t>
      </w:r>
    </w:p>
    <w:p w14:paraId="7D918581" w14:textId="77777777" w:rsidR="00547019" w:rsidRPr="0075025A" w:rsidRDefault="00547019" w:rsidP="00547019">
      <w:pPr>
        <w:pStyle w:val="a7"/>
        <w:numPr>
          <w:ilvl w:val="0"/>
          <w:numId w:val="10"/>
        </w:numPr>
        <w:spacing w:line="240" w:lineRule="auto"/>
        <w:ind w:left="360"/>
        <w:rPr>
          <w:rFonts w:cs="Times New Roman"/>
          <w:sz w:val="24"/>
          <w:szCs w:val="24"/>
        </w:rPr>
      </w:pPr>
      <w:r w:rsidRPr="0075025A">
        <w:rPr>
          <w:rFonts w:cs="Times New Roman"/>
          <w:sz w:val="24"/>
          <w:szCs w:val="24"/>
        </w:rPr>
        <w:t>Характеристика денежной массы и денежной базы.</w:t>
      </w:r>
    </w:p>
    <w:p w14:paraId="52BB9701" w14:textId="77777777" w:rsidR="00547019" w:rsidRPr="0075025A" w:rsidRDefault="00547019" w:rsidP="00547019">
      <w:pPr>
        <w:pStyle w:val="a7"/>
        <w:numPr>
          <w:ilvl w:val="0"/>
          <w:numId w:val="10"/>
        </w:numPr>
        <w:spacing w:line="240" w:lineRule="auto"/>
        <w:ind w:left="360"/>
        <w:rPr>
          <w:rFonts w:cs="Times New Roman"/>
          <w:sz w:val="24"/>
          <w:szCs w:val="24"/>
        </w:rPr>
      </w:pPr>
      <w:r w:rsidRPr="0075025A">
        <w:rPr>
          <w:rFonts w:cs="Times New Roman"/>
          <w:sz w:val="24"/>
          <w:szCs w:val="24"/>
        </w:rPr>
        <w:t>Инструменты денежно-кредитного регулирования и их характеристика.</w:t>
      </w:r>
    </w:p>
    <w:p w14:paraId="019CF43C" w14:textId="77777777" w:rsidR="00547019" w:rsidRPr="0075025A" w:rsidRDefault="00547019" w:rsidP="00547019">
      <w:pPr>
        <w:pStyle w:val="a7"/>
        <w:numPr>
          <w:ilvl w:val="0"/>
          <w:numId w:val="10"/>
        </w:numPr>
        <w:spacing w:line="240" w:lineRule="auto"/>
        <w:ind w:left="360"/>
        <w:rPr>
          <w:rFonts w:cs="Times New Roman"/>
          <w:sz w:val="24"/>
          <w:szCs w:val="24"/>
        </w:rPr>
      </w:pPr>
      <w:r w:rsidRPr="0075025A">
        <w:rPr>
          <w:rFonts w:cs="Times New Roman"/>
          <w:sz w:val="24"/>
          <w:szCs w:val="24"/>
        </w:rPr>
        <w:t>Денежно-кредитная политика Банка России в современных условиях, ее основные задачи и специфика.</w:t>
      </w:r>
    </w:p>
    <w:p w14:paraId="7D52405D" w14:textId="77777777" w:rsidR="00547019" w:rsidRPr="0075025A" w:rsidRDefault="00547019" w:rsidP="00547019">
      <w:pPr>
        <w:pStyle w:val="a7"/>
        <w:numPr>
          <w:ilvl w:val="0"/>
          <w:numId w:val="10"/>
        </w:numPr>
        <w:spacing w:line="240" w:lineRule="auto"/>
        <w:ind w:left="360"/>
        <w:rPr>
          <w:rFonts w:cs="Times New Roman"/>
          <w:sz w:val="24"/>
          <w:szCs w:val="24"/>
        </w:rPr>
      </w:pPr>
      <w:r w:rsidRPr="0075025A">
        <w:rPr>
          <w:rFonts w:cs="Times New Roman"/>
          <w:sz w:val="24"/>
          <w:szCs w:val="24"/>
        </w:rPr>
        <w:t>Операции Банка России и виды запрещенных операций.</w:t>
      </w:r>
    </w:p>
    <w:p w14:paraId="577C342F" w14:textId="77777777" w:rsidR="00547019" w:rsidRPr="0075025A" w:rsidRDefault="00547019" w:rsidP="00547019">
      <w:pPr>
        <w:pStyle w:val="a7"/>
        <w:numPr>
          <w:ilvl w:val="0"/>
          <w:numId w:val="10"/>
        </w:numPr>
        <w:spacing w:line="240" w:lineRule="auto"/>
        <w:ind w:left="360"/>
        <w:rPr>
          <w:rFonts w:cs="Times New Roman"/>
          <w:sz w:val="24"/>
          <w:szCs w:val="24"/>
        </w:rPr>
      </w:pPr>
      <w:r w:rsidRPr="0075025A">
        <w:rPr>
          <w:rFonts w:cs="Times New Roman"/>
          <w:sz w:val="24"/>
          <w:szCs w:val="24"/>
        </w:rPr>
        <w:t xml:space="preserve">Особенности банковской ликвидности и факторы, влияющие на нее. </w:t>
      </w:r>
    </w:p>
    <w:p w14:paraId="52EAD2F4" w14:textId="77777777" w:rsidR="00547019" w:rsidRPr="0075025A" w:rsidRDefault="00547019" w:rsidP="00547019">
      <w:pPr>
        <w:pStyle w:val="a7"/>
        <w:numPr>
          <w:ilvl w:val="0"/>
          <w:numId w:val="10"/>
        </w:numPr>
        <w:spacing w:line="240" w:lineRule="auto"/>
        <w:ind w:left="360"/>
        <w:rPr>
          <w:rFonts w:cs="Times New Roman"/>
          <w:sz w:val="24"/>
          <w:szCs w:val="24"/>
        </w:rPr>
      </w:pPr>
      <w:r w:rsidRPr="0075025A">
        <w:rPr>
          <w:rFonts w:cs="Times New Roman"/>
          <w:sz w:val="24"/>
          <w:szCs w:val="24"/>
        </w:rPr>
        <w:t>Роль Банка России в денежно-кредитной политике.</w:t>
      </w:r>
    </w:p>
    <w:p w14:paraId="15ABB95A" w14:textId="77777777" w:rsidR="00547019" w:rsidRPr="0075025A" w:rsidRDefault="00547019" w:rsidP="00547019">
      <w:pPr>
        <w:pStyle w:val="a7"/>
        <w:numPr>
          <w:ilvl w:val="0"/>
          <w:numId w:val="10"/>
        </w:numPr>
        <w:spacing w:line="240" w:lineRule="auto"/>
        <w:ind w:left="360"/>
        <w:rPr>
          <w:rFonts w:cs="Times New Roman"/>
          <w:sz w:val="24"/>
          <w:szCs w:val="24"/>
        </w:rPr>
      </w:pPr>
      <w:r w:rsidRPr="0075025A">
        <w:rPr>
          <w:rFonts w:cs="Times New Roman"/>
          <w:sz w:val="24"/>
          <w:szCs w:val="24"/>
        </w:rPr>
        <w:t>Функции Банка России: характеристика, особенности.</w:t>
      </w:r>
    </w:p>
    <w:p w14:paraId="77F27BF2" w14:textId="77777777" w:rsidR="00547019" w:rsidRPr="0075025A" w:rsidRDefault="00547019" w:rsidP="00547019">
      <w:pPr>
        <w:pStyle w:val="a7"/>
        <w:numPr>
          <w:ilvl w:val="0"/>
          <w:numId w:val="10"/>
        </w:numPr>
        <w:spacing w:line="240" w:lineRule="auto"/>
        <w:ind w:left="360"/>
        <w:rPr>
          <w:rFonts w:cs="Times New Roman"/>
          <w:sz w:val="24"/>
          <w:szCs w:val="24"/>
        </w:rPr>
      </w:pPr>
      <w:r w:rsidRPr="0075025A">
        <w:rPr>
          <w:rFonts w:cs="Times New Roman"/>
          <w:sz w:val="24"/>
          <w:szCs w:val="24"/>
        </w:rPr>
        <w:t>Цели и задачи функционирования Банка России.</w:t>
      </w:r>
    </w:p>
    <w:p w14:paraId="2C89F358" w14:textId="77777777" w:rsidR="00547019" w:rsidRPr="0075025A" w:rsidRDefault="00547019" w:rsidP="00547019">
      <w:pPr>
        <w:pStyle w:val="a7"/>
        <w:numPr>
          <w:ilvl w:val="0"/>
          <w:numId w:val="10"/>
        </w:numPr>
        <w:spacing w:line="240" w:lineRule="auto"/>
        <w:ind w:left="360"/>
        <w:rPr>
          <w:rFonts w:cs="Times New Roman"/>
          <w:sz w:val="24"/>
          <w:szCs w:val="24"/>
        </w:rPr>
      </w:pPr>
      <w:r w:rsidRPr="0075025A">
        <w:rPr>
          <w:rFonts w:cs="Times New Roman"/>
          <w:sz w:val="24"/>
          <w:szCs w:val="24"/>
        </w:rPr>
        <w:t>Осуществление Банком России функции анализа и прогнозирования развития экономики.</w:t>
      </w:r>
    </w:p>
    <w:p w14:paraId="43493755" w14:textId="77777777" w:rsidR="00547019" w:rsidRPr="0075025A" w:rsidRDefault="00547019" w:rsidP="00547019">
      <w:pPr>
        <w:pStyle w:val="a7"/>
        <w:numPr>
          <w:ilvl w:val="0"/>
          <w:numId w:val="10"/>
        </w:numPr>
        <w:spacing w:line="240" w:lineRule="auto"/>
        <w:ind w:left="360"/>
        <w:rPr>
          <w:rFonts w:cs="Times New Roman"/>
          <w:sz w:val="24"/>
          <w:szCs w:val="24"/>
        </w:rPr>
      </w:pPr>
      <w:r w:rsidRPr="0075025A">
        <w:rPr>
          <w:rFonts w:cs="Times New Roman"/>
          <w:sz w:val="24"/>
          <w:szCs w:val="24"/>
        </w:rPr>
        <w:t>Характеристика разделов проекта основных направлений денежно-кредитной политики.</w:t>
      </w:r>
    </w:p>
    <w:p w14:paraId="6ADC92D7" w14:textId="77777777" w:rsidR="00547019" w:rsidRPr="0075025A" w:rsidRDefault="00547019" w:rsidP="00547019">
      <w:pPr>
        <w:pStyle w:val="a7"/>
        <w:numPr>
          <w:ilvl w:val="0"/>
          <w:numId w:val="10"/>
        </w:numPr>
        <w:spacing w:line="240" w:lineRule="auto"/>
        <w:ind w:left="360"/>
        <w:rPr>
          <w:rFonts w:cs="Times New Roman"/>
          <w:sz w:val="24"/>
          <w:szCs w:val="24"/>
        </w:rPr>
      </w:pPr>
      <w:r w:rsidRPr="0075025A">
        <w:rPr>
          <w:rFonts w:cs="Times New Roman"/>
          <w:sz w:val="24"/>
          <w:szCs w:val="24"/>
        </w:rPr>
        <w:t>Методы денежно-кредитного регулирования.</w:t>
      </w:r>
    </w:p>
    <w:p w14:paraId="2AFA2F94" w14:textId="77777777" w:rsidR="00547019" w:rsidRPr="0075025A" w:rsidRDefault="00547019" w:rsidP="00547019">
      <w:pPr>
        <w:pStyle w:val="a7"/>
        <w:numPr>
          <w:ilvl w:val="0"/>
          <w:numId w:val="10"/>
        </w:numPr>
        <w:spacing w:line="240" w:lineRule="auto"/>
        <w:ind w:left="360"/>
        <w:rPr>
          <w:rFonts w:cs="Times New Roman"/>
          <w:sz w:val="24"/>
          <w:szCs w:val="24"/>
        </w:rPr>
      </w:pPr>
      <w:r w:rsidRPr="0075025A">
        <w:rPr>
          <w:rFonts w:cs="Times New Roman"/>
          <w:sz w:val="24"/>
          <w:szCs w:val="24"/>
        </w:rPr>
        <w:t>Особенности применения прямых и косвенных методов регулирования.</w:t>
      </w:r>
    </w:p>
    <w:p w14:paraId="5B0002C7" w14:textId="77777777" w:rsidR="00547019" w:rsidRPr="0075025A" w:rsidRDefault="00547019" w:rsidP="00547019">
      <w:pPr>
        <w:pStyle w:val="a7"/>
        <w:numPr>
          <w:ilvl w:val="0"/>
          <w:numId w:val="10"/>
        </w:numPr>
        <w:spacing w:line="240" w:lineRule="auto"/>
        <w:ind w:left="360"/>
        <w:rPr>
          <w:rFonts w:cs="Times New Roman"/>
          <w:sz w:val="24"/>
          <w:szCs w:val="24"/>
        </w:rPr>
      </w:pPr>
      <w:r w:rsidRPr="0075025A">
        <w:rPr>
          <w:rFonts w:cs="Times New Roman"/>
          <w:sz w:val="24"/>
          <w:szCs w:val="24"/>
        </w:rPr>
        <w:t>Общие и селективные методы денежно-кредитного регулирования.</w:t>
      </w:r>
    </w:p>
    <w:p w14:paraId="2A77671C" w14:textId="77777777" w:rsidR="00547019" w:rsidRPr="0075025A" w:rsidRDefault="00547019" w:rsidP="00547019">
      <w:pPr>
        <w:pStyle w:val="a7"/>
        <w:numPr>
          <w:ilvl w:val="0"/>
          <w:numId w:val="10"/>
        </w:numPr>
        <w:spacing w:line="240" w:lineRule="auto"/>
        <w:ind w:left="360"/>
        <w:rPr>
          <w:rFonts w:cs="Times New Roman"/>
          <w:sz w:val="24"/>
          <w:szCs w:val="24"/>
        </w:rPr>
      </w:pPr>
      <w:r w:rsidRPr="0075025A">
        <w:rPr>
          <w:rFonts w:cs="Times New Roman"/>
          <w:sz w:val="24"/>
          <w:szCs w:val="24"/>
        </w:rPr>
        <w:t>Резервные требования, их механизм и воздействие на денежный мультипликатор.</w:t>
      </w:r>
    </w:p>
    <w:p w14:paraId="41BB5658" w14:textId="77777777" w:rsidR="00547019" w:rsidRPr="0075025A" w:rsidRDefault="00547019" w:rsidP="00547019">
      <w:pPr>
        <w:pStyle w:val="a7"/>
        <w:numPr>
          <w:ilvl w:val="0"/>
          <w:numId w:val="10"/>
        </w:numPr>
        <w:spacing w:line="240" w:lineRule="auto"/>
        <w:ind w:left="360"/>
        <w:rPr>
          <w:rFonts w:cs="Times New Roman"/>
          <w:sz w:val="24"/>
          <w:szCs w:val="24"/>
        </w:rPr>
      </w:pPr>
      <w:r w:rsidRPr="0075025A">
        <w:rPr>
          <w:rFonts w:cs="Times New Roman"/>
          <w:sz w:val="24"/>
          <w:szCs w:val="24"/>
        </w:rPr>
        <w:t>Организация операций по изъятию денег из обращения.</w:t>
      </w:r>
    </w:p>
    <w:p w14:paraId="4AEC3826" w14:textId="77777777" w:rsidR="00547019" w:rsidRPr="0075025A" w:rsidRDefault="00547019" w:rsidP="00547019">
      <w:pPr>
        <w:pStyle w:val="a7"/>
        <w:numPr>
          <w:ilvl w:val="0"/>
          <w:numId w:val="10"/>
        </w:numPr>
        <w:spacing w:line="240" w:lineRule="auto"/>
        <w:ind w:left="360"/>
        <w:rPr>
          <w:rFonts w:cs="Times New Roman"/>
          <w:sz w:val="24"/>
          <w:szCs w:val="24"/>
        </w:rPr>
      </w:pPr>
      <w:r w:rsidRPr="0075025A">
        <w:rPr>
          <w:rFonts w:cs="Times New Roman"/>
          <w:sz w:val="24"/>
          <w:szCs w:val="24"/>
        </w:rPr>
        <w:t>Нормы обязательного резервирования, механизмы их исполнения в России.</w:t>
      </w:r>
    </w:p>
    <w:p w14:paraId="6332DCE6" w14:textId="77777777" w:rsidR="00547019" w:rsidRPr="0075025A" w:rsidRDefault="00547019" w:rsidP="00547019">
      <w:pPr>
        <w:pStyle w:val="a7"/>
        <w:numPr>
          <w:ilvl w:val="0"/>
          <w:numId w:val="10"/>
        </w:numPr>
        <w:spacing w:line="240" w:lineRule="auto"/>
        <w:ind w:left="360"/>
        <w:rPr>
          <w:rFonts w:cs="Times New Roman"/>
          <w:sz w:val="24"/>
          <w:szCs w:val="24"/>
        </w:rPr>
      </w:pPr>
      <w:r w:rsidRPr="0075025A">
        <w:rPr>
          <w:rFonts w:cs="Times New Roman"/>
          <w:sz w:val="24"/>
          <w:szCs w:val="24"/>
        </w:rPr>
        <w:t>Операции на открытом рынке как инструмент денежно-кредитного регулирования.</w:t>
      </w:r>
    </w:p>
    <w:p w14:paraId="31514E41" w14:textId="77777777" w:rsidR="00547019" w:rsidRPr="0075025A" w:rsidRDefault="00547019" w:rsidP="00547019">
      <w:pPr>
        <w:pStyle w:val="a7"/>
        <w:numPr>
          <w:ilvl w:val="0"/>
          <w:numId w:val="10"/>
        </w:numPr>
        <w:spacing w:line="240" w:lineRule="auto"/>
        <w:ind w:left="360"/>
        <w:rPr>
          <w:rFonts w:cs="Times New Roman"/>
          <w:sz w:val="24"/>
          <w:szCs w:val="24"/>
        </w:rPr>
      </w:pPr>
      <w:r w:rsidRPr="0075025A">
        <w:rPr>
          <w:rFonts w:cs="Times New Roman"/>
          <w:sz w:val="24"/>
          <w:szCs w:val="24"/>
        </w:rPr>
        <w:t>Операции РЕПО.</w:t>
      </w:r>
    </w:p>
    <w:p w14:paraId="1733E045" w14:textId="77777777" w:rsidR="00547019" w:rsidRPr="0075025A" w:rsidRDefault="00547019" w:rsidP="00547019">
      <w:pPr>
        <w:pStyle w:val="a7"/>
        <w:numPr>
          <w:ilvl w:val="0"/>
          <w:numId w:val="10"/>
        </w:numPr>
        <w:spacing w:line="240" w:lineRule="auto"/>
        <w:ind w:left="360"/>
        <w:rPr>
          <w:rFonts w:cs="Times New Roman"/>
          <w:sz w:val="24"/>
          <w:szCs w:val="24"/>
        </w:rPr>
      </w:pPr>
      <w:r w:rsidRPr="0075025A">
        <w:rPr>
          <w:rFonts w:cs="Times New Roman"/>
          <w:sz w:val="24"/>
          <w:szCs w:val="24"/>
        </w:rPr>
        <w:t>Сущность и функции рефинансирования как инструмента денежно-кредитного регулирования.</w:t>
      </w:r>
    </w:p>
    <w:p w14:paraId="3C2F6393" w14:textId="77777777" w:rsidR="00547019" w:rsidRPr="0075025A" w:rsidRDefault="00547019" w:rsidP="00547019">
      <w:pPr>
        <w:pStyle w:val="a7"/>
        <w:numPr>
          <w:ilvl w:val="0"/>
          <w:numId w:val="10"/>
        </w:numPr>
        <w:spacing w:line="240" w:lineRule="auto"/>
        <w:ind w:left="360"/>
        <w:rPr>
          <w:rFonts w:cs="Times New Roman"/>
          <w:sz w:val="24"/>
          <w:szCs w:val="24"/>
        </w:rPr>
      </w:pPr>
      <w:r w:rsidRPr="0075025A">
        <w:rPr>
          <w:rFonts w:cs="Times New Roman"/>
          <w:sz w:val="24"/>
          <w:szCs w:val="24"/>
        </w:rPr>
        <w:t xml:space="preserve">Влияние процентных ставок ЦБ на экономику на микро- и макроуровне. </w:t>
      </w:r>
    </w:p>
    <w:p w14:paraId="010BD433" w14:textId="77777777" w:rsidR="00547019" w:rsidRPr="0075025A" w:rsidRDefault="00547019" w:rsidP="00547019">
      <w:pPr>
        <w:pStyle w:val="a7"/>
        <w:numPr>
          <w:ilvl w:val="0"/>
          <w:numId w:val="10"/>
        </w:numPr>
        <w:spacing w:line="240" w:lineRule="auto"/>
        <w:ind w:left="360"/>
        <w:rPr>
          <w:rFonts w:cs="Times New Roman"/>
          <w:sz w:val="24"/>
          <w:szCs w:val="24"/>
        </w:rPr>
      </w:pPr>
      <w:r w:rsidRPr="0075025A">
        <w:rPr>
          <w:rFonts w:cs="Times New Roman"/>
          <w:sz w:val="24"/>
          <w:szCs w:val="24"/>
        </w:rPr>
        <w:t>Валютное регулирование в системе денежно-кредитного регулирования.</w:t>
      </w:r>
    </w:p>
    <w:p w14:paraId="3DD85B2E" w14:textId="77777777" w:rsidR="00547019" w:rsidRPr="0075025A" w:rsidRDefault="00547019" w:rsidP="00547019">
      <w:pPr>
        <w:pStyle w:val="a7"/>
        <w:numPr>
          <w:ilvl w:val="0"/>
          <w:numId w:val="10"/>
        </w:numPr>
        <w:spacing w:line="240" w:lineRule="auto"/>
        <w:ind w:left="360"/>
        <w:rPr>
          <w:rFonts w:cs="Times New Roman"/>
          <w:sz w:val="24"/>
          <w:szCs w:val="24"/>
        </w:rPr>
      </w:pPr>
      <w:r w:rsidRPr="0075025A">
        <w:rPr>
          <w:rFonts w:cs="Times New Roman"/>
          <w:sz w:val="24"/>
          <w:szCs w:val="24"/>
        </w:rPr>
        <w:t>Организация Банком России ломбардного кредитования.</w:t>
      </w:r>
    </w:p>
    <w:p w14:paraId="302EC576" w14:textId="77777777" w:rsidR="00547019" w:rsidRPr="0075025A" w:rsidRDefault="00547019" w:rsidP="00547019">
      <w:pPr>
        <w:pStyle w:val="a7"/>
        <w:numPr>
          <w:ilvl w:val="0"/>
          <w:numId w:val="10"/>
        </w:numPr>
        <w:spacing w:line="240" w:lineRule="auto"/>
        <w:ind w:left="360"/>
        <w:rPr>
          <w:rFonts w:cs="Times New Roman"/>
          <w:sz w:val="24"/>
          <w:szCs w:val="24"/>
        </w:rPr>
      </w:pPr>
      <w:r w:rsidRPr="0075025A">
        <w:rPr>
          <w:rFonts w:cs="Times New Roman"/>
          <w:sz w:val="24"/>
          <w:szCs w:val="24"/>
        </w:rPr>
        <w:t>Банковский надзор как средство обеспечения устойчивости банковской системы.</w:t>
      </w:r>
    </w:p>
    <w:p w14:paraId="0D5A0554" w14:textId="77777777" w:rsidR="00547019" w:rsidRPr="0075025A" w:rsidRDefault="00547019" w:rsidP="00547019">
      <w:pPr>
        <w:pStyle w:val="a7"/>
        <w:numPr>
          <w:ilvl w:val="0"/>
          <w:numId w:val="10"/>
        </w:numPr>
        <w:spacing w:line="240" w:lineRule="auto"/>
        <w:ind w:left="360"/>
        <w:rPr>
          <w:rFonts w:cs="Times New Roman"/>
          <w:sz w:val="24"/>
          <w:szCs w:val="24"/>
        </w:rPr>
      </w:pPr>
      <w:r w:rsidRPr="0075025A">
        <w:rPr>
          <w:rFonts w:cs="Times New Roman"/>
          <w:sz w:val="24"/>
          <w:szCs w:val="24"/>
        </w:rPr>
        <w:t>Таргетирование и его виды.</w:t>
      </w:r>
    </w:p>
    <w:p w14:paraId="518B299A" w14:textId="77777777" w:rsidR="00547019" w:rsidRPr="0075025A" w:rsidRDefault="00547019" w:rsidP="00547019">
      <w:pPr>
        <w:pStyle w:val="a7"/>
        <w:numPr>
          <w:ilvl w:val="0"/>
          <w:numId w:val="10"/>
        </w:numPr>
        <w:spacing w:line="240" w:lineRule="auto"/>
        <w:ind w:left="360"/>
        <w:rPr>
          <w:rFonts w:cs="Times New Roman"/>
          <w:sz w:val="24"/>
          <w:szCs w:val="24"/>
        </w:rPr>
      </w:pPr>
      <w:r w:rsidRPr="0075025A">
        <w:rPr>
          <w:rFonts w:cs="Times New Roman"/>
          <w:sz w:val="24"/>
          <w:szCs w:val="24"/>
        </w:rPr>
        <w:t>Сущность инфляционного таргетирования.</w:t>
      </w:r>
    </w:p>
    <w:p w14:paraId="62C7DABA" w14:textId="77777777" w:rsidR="00547019" w:rsidRPr="0075025A" w:rsidRDefault="00547019" w:rsidP="00547019">
      <w:pPr>
        <w:pStyle w:val="a7"/>
        <w:numPr>
          <w:ilvl w:val="0"/>
          <w:numId w:val="10"/>
        </w:numPr>
        <w:spacing w:line="240" w:lineRule="auto"/>
        <w:ind w:left="360"/>
        <w:rPr>
          <w:rFonts w:cs="Times New Roman"/>
          <w:sz w:val="24"/>
          <w:szCs w:val="24"/>
        </w:rPr>
      </w:pPr>
      <w:r w:rsidRPr="0075025A">
        <w:rPr>
          <w:rFonts w:cs="Times New Roman"/>
          <w:sz w:val="24"/>
          <w:szCs w:val="24"/>
        </w:rPr>
        <w:t>Исходные требования для проведения таргетирования инфляции.</w:t>
      </w:r>
    </w:p>
    <w:p w14:paraId="281EECFC" w14:textId="77777777" w:rsidR="00547019" w:rsidRPr="0075025A" w:rsidRDefault="00547019" w:rsidP="00547019">
      <w:pPr>
        <w:pStyle w:val="a7"/>
        <w:numPr>
          <w:ilvl w:val="0"/>
          <w:numId w:val="10"/>
        </w:numPr>
        <w:spacing w:line="240" w:lineRule="auto"/>
        <w:ind w:left="360"/>
        <w:rPr>
          <w:rFonts w:cs="Times New Roman"/>
          <w:sz w:val="24"/>
          <w:szCs w:val="24"/>
        </w:rPr>
      </w:pPr>
      <w:r w:rsidRPr="0075025A">
        <w:rPr>
          <w:rFonts w:cs="Times New Roman"/>
          <w:sz w:val="24"/>
          <w:szCs w:val="24"/>
        </w:rPr>
        <w:t>Цели и основные направления валютного регулирования и контроля.</w:t>
      </w:r>
    </w:p>
    <w:p w14:paraId="45764A1A" w14:textId="77777777" w:rsidR="00547019" w:rsidRPr="0075025A" w:rsidRDefault="00547019" w:rsidP="00547019">
      <w:pPr>
        <w:pStyle w:val="a7"/>
        <w:numPr>
          <w:ilvl w:val="0"/>
          <w:numId w:val="10"/>
        </w:numPr>
        <w:spacing w:line="240" w:lineRule="auto"/>
        <w:ind w:left="360"/>
        <w:rPr>
          <w:rFonts w:cs="Times New Roman"/>
          <w:sz w:val="24"/>
          <w:szCs w:val="24"/>
        </w:rPr>
      </w:pPr>
      <w:r w:rsidRPr="0075025A">
        <w:rPr>
          <w:rFonts w:cs="Times New Roman"/>
          <w:sz w:val="24"/>
          <w:szCs w:val="24"/>
        </w:rPr>
        <w:t>Органы и агенты валютного регулирования и контроля в России, их функции.</w:t>
      </w:r>
    </w:p>
    <w:p w14:paraId="66059704" w14:textId="77777777" w:rsidR="00547019" w:rsidRPr="0075025A" w:rsidRDefault="00547019" w:rsidP="00547019">
      <w:pPr>
        <w:pStyle w:val="a7"/>
        <w:numPr>
          <w:ilvl w:val="0"/>
          <w:numId w:val="10"/>
        </w:numPr>
        <w:spacing w:line="240" w:lineRule="auto"/>
        <w:ind w:left="360"/>
        <w:rPr>
          <w:rFonts w:cs="Times New Roman"/>
          <w:sz w:val="24"/>
          <w:szCs w:val="24"/>
        </w:rPr>
      </w:pPr>
      <w:r w:rsidRPr="0075025A">
        <w:rPr>
          <w:rFonts w:cs="Times New Roman"/>
          <w:sz w:val="24"/>
          <w:szCs w:val="24"/>
        </w:rPr>
        <w:t>Развитие и совершенствование системы валютного регулирования и контроля в России.</w:t>
      </w:r>
    </w:p>
    <w:p w14:paraId="7F7F70E8" w14:textId="77777777" w:rsidR="00547019" w:rsidRPr="0075025A" w:rsidRDefault="00547019" w:rsidP="00547019">
      <w:pPr>
        <w:pStyle w:val="a7"/>
        <w:numPr>
          <w:ilvl w:val="0"/>
          <w:numId w:val="10"/>
        </w:numPr>
        <w:spacing w:line="240" w:lineRule="auto"/>
        <w:ind w:left="360"/>
        <w:rPr>
          <w:rFonts w:cs="Times New Roman"/>
          <w:sz w:val="24"/>
          <w:szCs w:val="24"/>
        </w:rPr>
      </w:pPr>
      <w:r w:rsidRPr="0075025A">
        <w:rPr>
          <w:rFonts w:cs="Times New Roman"/>
          <w:sz w:val="24"/>
          <w:szCs w:val="24"/>
        </w:rPr>
        <w:t>Кейнсианство и ее роль в выходе из Великой депрессии и основные принципы</w:t>
      </w:r>
    </w:p>
    <w:p w14:paraId="571B692B" w14:textId="77777777" w:rsidR="00547019" w:rsidRPr="0075025A" w:rsidRDefault="00547019" w:rsidP="00547019">
      <w:pPr>
        <w:pStyle w:val="a7"/>
        <w:numPr>
          <w:ilvl w:val="0"/>
          <w:numId w:val="10"/>
        </w:numPr>
        <w:spacing w:line="240" w:lineRule="auto"/>
        <w:ind w:left="360"/>
        <w:rPr>
          <w:rFonts w:cs="Times New Roman"/>
          <w:sz w:val="24"/>
          <w:szCs w:val="24"/>
        </w:rPr>
      </w:pPr>
      <w:r w:rsidRPr="0075025A">
        <w:rPr>
          <w:rFonts w:cs="Times New Roman"/>
          <w:sz w:val="24"/>
          <w:szCs w:val="24"/>
        </w:rPr>
        <w:t>Классическая школа и либерализм Смита, тезисы по регулированию экономики</w:t>
      </w:r>
    </w:p>
    <w:p w14:paraId="519E7E3F" w14:textId="77777777" w:rsidR="00547019" w:rsidRPr="0075025A" w:rsidRDefault="00547019" w:rsidP="00547019">
      <w:pPr>
        <w:pStyle w:val="a7"/>
        <w:numPr>
          <w:ilvl w:val="0"/>
          <w:numId w:val="10"/>
        </w:numPr>
        <w:spacing w:line="240" w:lineRule="auto"/>
        <w:ind w:left="360"/>
        <w:rPr>
          <w:rFonts w:cs="Times New Roman"/>
          <w:sz w:val="24"/>
          <w:szCs w:val="24"/>
        </w:rPr>
      </w:pPr>
      <w:r w:rsidRPr="0075025A">
        <w:rPr>
          <w:rFonts w:cs="Times New Roman"/>
          <w:sz w:val="24"/>
          <w:szCs w:val="24"/>
        </w:rPr>
        <w:t>Неоклассическая школа</w:t>
      </w:r>
    </w:p>
    <w:p w14:paraId="485E18BE" w14:textId="77777777" w:rsidR="00547019" w:rsidRPr="0075025A" w:rsidRDefault="00547019" w:rsidP="00547019">
      <w:pPr>
        <w:pStyle w:val="a7"/>
        <w:numPr>
          <w:ilvl w:val="0"/>
          <w:numId w:val="10"/>
        </w:numPr>
        <w:spacing w:line="240" w:lineRule="auto"/>
        <w:ind w:left="360"/>
        <w:rPr>
          <w:rFonts w:cs="Times New Roman"/>
          <w:sz w:val="24"/>
          <w:szCs w:val="24"/>
        </w:rPr>
      </w:pPr>
      <w:r w:rsidRPr="0075025A">
        <w:rPr>
          <w:rFonts w:cs="Times New Roman"/>
          <w:sz w:val="24"/>
          <w:szCs w:val="24"/>
        </w:rPr>
        <w:t>Роль государственного регулирования экономики</w:t>
      </w:r>
    </w:p>
    <w:p w14:paraId="5CE81367" w14:textId="77777777" w:rsidR="00547019" w:rsidRPr="0075025A" w:rsidRDefault="00547019" w:rsidP="00547019">
      <w:pPr>
        <w:pStyle w:val="a7"/>
        <w:numPr>
          <w:ilvl w:val="0"/>
          <w:numId w:val="10"/>
        </w:numPr>
        <w:spacing w:line="240" w:lineRule="auto"/>
        <w:ind w:left="360"/>
        <w:rPr>
          <w:rFonts w:cs="Times New Roman"/>
          <w:sz w:val="24"/>
          <w:szCs w:val="24"/>
        </w:rPr>
      </w:pPr>
      <w:r w:rsidRPr="0075025A">
        <w:rPr>
          <w:rFonts w:cs="Times New Roman"/>
          <w:sz w:val="24"/>
          <w:szCs w:val="24"/>
        </w:rPr>
        <w:t>Сущность меркантилистской концепции и ее проявление в ДКР</w:t>
      </w:r>
    </w:p>
    <w:p w14:paraId="4E3D4337" w14:textId="77777777" w:rsidR="00547019" w:rsidRPr="0075025A" w:rsidRDefault="00547019" w:rsidP="00547019">
      <w:pPr>
        <w:pStyle w:val="a7"/>
        <w:numPr>
          <w:ilvl w:val="0"/>
          <w:numId w:val="10"/>
        </w:numPr>
        <w:spacing w:line="240" w:lineRule="auto"/>
        <w:ind w:left="360"/>
        <w:rPr>
          <w:rFonts w:cs="Times New Roman"/>
          <w:sz w:val="24"/>
          <w:szCs w:val="24"/>
        </w:rPr>
      </w:pPr>
      <w:r w:rsidRPr="0075025A">
        <w:rPr>
          <w:rFonts w:cs="Times New Roman"/>
          <w:sz w:val="24"/>
          <w:szCs w:val="24"/>
        </w:rPr>
        <w:t>Сущность финансовой и денежно-кредитной политики и их роль в стабильности экономики</w:t>
      </w:r>
    </w:p>
    <w:p w14:paraId="1F4864EE" w14:textId="77777777" w:rsidR="00547019" w:rsidRPr="0075025A" w:rsidRDefault="00547019" w:rsidP="00547019">
      <w:pPr>
        <w:pStyle w:val="a7"/>
        <w:numPr>
          <w:ilvl w:val="0"/>
          <w:numId w:val="10"/>
        </w:numPr>
        <w:spacing w:line="240" w:lineRule="auto"/>
        <w:ind w:left="360"/>
        <w:rPr>
          <w:rFonts w:cs="Times New Roman"/>
          <w:sz w:val="24"/>
          <w:szCs w:val="24"/>
        </w:rPr>
      </w:pPr>
      <w:r w:rsidRPr="0075025A">
        <w:rPr>
          <w:rFonts w:cs="Times New Roman"/>
          <w:sz w:val="24"/>
          <w:szCs w:val="24"/>
        </w:rPr>
        <w:t>Условия применения типов ДКР</w:t>
      </w:r>
    </w:p>
    <w:p w14:paraId="3754D108" w14:textId="77777777" w:rsidR="00547019" w:rsidRPr="0075025A" w:rsidRDefault="00547019" w:rsidP="00547019">
      <w:pPr>
        <w:pStyle w:val="a7"/>
        <w:numPr>
          <w:ilvl w:val="0"/>
          <w:numId w:val="10"/>
        </w:numPr>
        <w:spacing w:line="240" w:lineRule="auto"/>
        <w:ind w:left="360"/>
        <w:rPr>
          <w:rFonts w:cs="Times New Roman"/>
          <w:sz w:val="24"/>
          <w:szCs w:val="24"/>
        </w:rPr>
      </w:pPr>
      <w:r w:rsidRPr="0075025A">
        <w:rPr>
          <w:rFonts w:cs="Times New Roman"/>
          <w:sz w:val="24"/>
          <w:szCs w:val="24"/>
        </w:rPr>
        <w:t xml:space="preserve">Хронология и причины возникновения центральных банков </w:t>
      </w:r>
    </w:p>
    <w:p w14:paraId="4BE40030" w14:textId="77777777" w:rsidR="00547019" w:rsidRPr="0075025A" w:rsidRDefault="00547019" w:rsidP="00547019">
      <w:pPr>
        <w:pStyle w:val="a7"/>
        <w:numPr>
          <w:ilvl w:val="0"/>
          <w:numId w:val="10"/>
        </w:numPr>
        <w:spacing w:line="240" w:lineRule="auto"/>
        <w:ind w:left="360"/>
        <w:rPr>
          <w:rFonts w:cs="Times New Roman"/>
          <w:sz w:val="24"/>
          <w:szCs w:val="24"/>
        </w:rPr>
      </w:pPr>
      <w:r w:rsidRPr="0075025A">
        <w:rPr>
          <w:rFonts w:cs="Times New Roman"/>
          <w:sz w:val="24"/>
          <w:szCs w:val="24"/>
        </w:rPr>
        <w:t>Цели и задачи ДКР</w:t>
      </w:r>
    </w:p>
    <w:p w14:paraId="04E81AF1" w14:textId="77777777" w:rsidR="00547019" w:rsidRPr="0075025A" w:rsidRDefault="00547019" w:rsidP="00547019">
      <w:pPr>
        <w:pStyle w:val="a7"/>
        <w:numPr>
          <w:ilvl w:val="0"/>
          <w:numId w:val="10"/>
        </w:numPr>
        <w:spacing w:line="240" w:lineRule="auto"/>
        <w:ind w:left="360"/>
        <w:rPr>
          <w:rFonts w:cs="Times New Roman"/>
          <w:sz w:val="24"/>
          <w:szCs w:val="24"/>
        </w:rPr>
      </w:pPr>
      <w:r w:rsidRPr="0075025A">
        <w:rPr>
          <w:rFonts w:cs="Times New Roman"/>
          <w:sz w:val="24"/>
          <w:szCs w:val="24"/>
        </w:rPr>
        <w:t>Направления денежно-кредитной политики России на современном этапе</w:t>
      </w:r>
    </w:p>
    <w:p w14:paraId="575E396F" w14:textId="77777777" w:rsidR="00547019" w:rsidRPr="0075025A" w:rsidRDefault="00547019" w:rsidP="00547019">
      <w:pPr>
        <w:pStyle w:val="a7"/>
        <w:numPr>
          <w:ilvl w:val="0"/>
          <w:numId w:val="10"/>
        </w:numPr>
        <w:spacing w:line="240" w:lineRule="auto"/>
        <w:ind w:left="360"/>
        <w:rPr>
          <w:rFonts w:cs="Times New Roman"/>
          <w:sz w:val="24"/>
          <w:szCs w:val="24"/>
        </w:rPr>
      </w:pPr>
      <w:r w:rsidRPr="0075025A">
        <w:rPr>
          <w:rFonts w:cs="Times New Roman"/>
          <w:sz w:val="24"/>
          <w:szCs w:val="24"/>
        </w:rPr>
        <w:lastRenderedPageBreak/>
        <w:t>Характеристика Банка России</w:t>
      </w:r>
    </w:p>
    <w:p w14:paraId="54CE45C4" w14:textId="77777777" w:rsidR="00547019" w:rsidRPr="0075025A" w:rsidRDefault="00547019" w:rsidP="00547019">
      <w:pPr>
        <w:pStyle w:val="a7"/>
        <w:numPr>
          <w:ilvl w:val="0"/>
          <w:numId w:val="10"/>
        </w:numPr>
        <w:spacing w:line="240" w:lineRule="auto"/>
        <w:ind w:left="360"/>
        <w:rPr>
          <w:rFonts w:cs="Times New Roman"/>
          <w:sz w:val="24"/>
          <w:szCs w:val="24"/>
        </w:rPr>
      </w:pPr>
      <w:r w:rsidRPr="0075025A">
        <w:rPr>
          <w:rFonts w:cs="Times New Roman"/>
          <w:sz w:val="24"/>
          <w:szCs w:val="24"/>
        </w:rPr>
        <w:t>Применение инструментов и методов денежно-кредитного регулирования при рестрикции.</w:t>
      </w:r>
    </w:p>
    <w:p w14:paraId="0857665E" w14:textId="77777777" w:rsidR="00547019" w:rsidRPr="0075025A" w:rsidRDefault="00547019" w:rsidP="00547019">
      <w:pPr>
        <w:pStyle w:val="a7"/>
        <w:numPr>
          <w:ilvl w:val="0"/>
          <w:numId w:val="10"/>
        </w:numPr>
        <w:spacing w:line="240" w:lineRule="auto"/>
        <w:ind w:left="360"/>
        <w:rPr>
          <w:rFonts w:cs="Times New Roman"/>
          <w:sz w:val="24"/>
          <w:szCs w:val="24"/>
        </w:rPr>
      </w:pPr>
      <w:r w:rsidRPr="0075025A">
        <w:rPr>
          <w:rFonts w:cs="Times New Roman"/>
          <w:sz w:val="24"/>
          <w:szCs w:val="24"/>
        </w:rPr>
        <w:t>Применение инструментов и методов денежно-кредитного регулирования при экспансии.</w:t>
      </w:r>
    </w:p>
    <w:p w14:paraId="1BFEE8C9" w14:textId="77777777" w:rsidR="00547019" w:rsidRPr="0075025A" w:rsidRDefault="00547019" w:rsidP="00547019">
      <w:pPr>
        <w:pStyle w:val="a7"/>
        <w:numPr>
          <w:ilvl w:val="0"/>
          <w:numId w:val="10"/>
        </w:numPr>
        <w:spacing w:line="240" w:lineRule="auto"/>
        <w:ind w:left="360"/>
        <w:rPr>
          <w:rFonts w:cs="Times New Roman"/>
          <w:sz w:val="24"/>
          <w:szCs w:val="24"/>
        </w:rPr>
      </w:pPr>
      <w:r w:rsidRPr="0075025A">
        <w:rPr>
          <w:rFonts w:cs="Times New Roman"/>
          <w:sz w:val="24"/>
          <w:szCs w:val="24"/>
        </w:rPr>
        <w:t>Влияние инструментов денежно-кредитного регулирования на общественный и частный сектора экономики.</w:t>
      </w:r>
    </w:p>
    <w:p w14:paraId="1D35292F" w14:textId="77777777" w:rsidR="00547019" w:rsidRPr="0075025A" w:rsidRDefault="00547019" w:rsidP="00547019">
      <w:pPr>
        <w:pStyle w:val="a7"/>
        <w:numPr>
          <w:ilvl w:val="0"/>
          <w:numId w:val="10"/>
        </w:numPr>
        <w:spacing w:line="240" w:lineRule="auto"/>
        <w:ind w:left="360"/>
        <w:rPr>
          <w:rFonts w:cs="Times New Roman"/>
          <w:sz w:val="24"/>
          <w:szCs w:val="24"/>
        </w:rPr>
      </w:pPr>
      <w:r w:rsidRPr="0075025A">
        <w:rPr>
          <w:rFonts w:cs="Times New Roman"/>
          <w:sz w:val="24"/>
          <w:szCs w:val="24"/>
        </w:rPr>
        <w:t>Способы оценки результатов денежно-кредитного регулирования.</w:t>
      </w:r>
    </w:p>
    <w:p w14:paraId="1B79B277" w14:textId="77777777" w:rsidR="00547019" w:rsidRPr="0075025A" w:rsidRDefault="00547019" w:rsidP="00547019">
      <w:pPr>
        <w:pStyle w:val="a7"/>
        <w:numPr>
          <w:ilvl w:val="0"/>
          <w:numId w:val="10"/>
        </w:numPr>
        <w:spacing w:line="240" w:lineRule="auto"/>
        <w:ind w:left="360"/>
        <w:rPr>
          <w:rFonts w:cs="Times New Roman"/>
          <w:sz w:val="24"/>
          <w:szCs w:val="24"/>
        </w:rPr>
      </w:pPr>
      <w:r w:rsidRPr="0075025A">
        <w:rPr>
          <w:rFonts w:cs="Times New Roman"/>
          <w:sz w:val="24"/>
          <w:szCs w:val="24"/>
        </w:rPr>
        <w:t>Принципы деятельности Банка России</w:t>
      </w:r>
    </w:p>
    <w:p w14:paraId="26C03029" w14:textId="77777777" w:rsidR="00547019" w:rsidRPr="0075025A" w:rsidRDefault="00547019" w:rsidP="00547019">
      <w:pPr>
        <w:pStyle w:val="a7"/>
        <w:numPr>
          <w:ilvl w:val="0"/>
          <w:numId w:val="10"/>
        </w:numPr>
        <w:spacing w:line="240" w:lineRule="auto"/>
        <w:ind w:left="360"/>
        <w:rPr>
          <w:rFonts w:cs="Times New Roman"/>
          <w:sz w:val="24"/>
          <w:szCs w:val="24"/>
        </w:rPr>
      </w:pPr>
      <w:r w:rsidRPr="0075025A">
        <w:rPr>
          <w:rFonts w:cs="Times New Roman"/>
          <w:sz w:val="24"/>
          <w:szCs w:val="24"/>
        </w:rPr>
        <w:t>Классификация кредитов рефинансирования</w:t>
      </w:r>
    </w:p>
    <w:p w14:paraId="36045FD3" w14:textId="77777777" w:rsidR="00547019" w:rsidRPr="0075025A" w:rsidRDefault="00547019" w:rsidP="00547019">
      <w:pPr>
        <w:pStyle w:val="a7"/>
        <w:numPr>
          <w:ilvl w:val="0"/>
          <w:numId w:val="10"/>
        </w:numPr>
        <w:spacing w:line="240" w:lineRule="auto"/>
        <w:ind w:left="360"/>
        <w:rPr>
          <w:rFonts w:cs="Times New Roman"/>
          <w:sz w:val="24"/>
          <w:szCs w:val="24"/>
        </w:rPr>
      </w:pPr>
      <w:r w:rsidRPr="0075025A">
        <w:rPr>
          <w:rFonts w:cs="Times New Roman"/>
          <w:sz w:val="24"/>
          <w:szCs w:val="24"/>
        </w:rPr>
        <w:t>Методика расчета норм резервных требований</w:t>
      </w:r>
    </w:p>
    <w:p w14:paraId="60DCEDB4" w14:textId="77777777" w:rsidR="00547019" w:rsidRPr="0075025A" w:rsidRDefault="00547019" w:rsidP="00547019">
      <w:pPr>
        <w:pStyle w:val="a7"/>
        <w:numPr>
          <w:ilvl w:val="0"/>
          <w:numId w:val="10"/>
        </w:numPr>
        <w:spacing w:line="240" w:lineRule="auto"/>
        <w:ind w:left="360"/>
        <w:rPr>
          <w:rFonts w:cs="Times New Roman"/>
          <w:sz w:val="24"/>
          <w:szCs w:val="24"/>
        </w:rPr>
      </w:pPr>
      <w:r w:rsidRPr="0075025A">
        <w:rPr>
          <w:rFonts w:cs="Times New Roman"/>
          <w:sz w:val="24"/>
          <w:szCs w:val="24"/>
        </w:rPr>
        <w:t>Влияние денежно-кредитного регулирования на состояние банковской системы</w:t>
      </w:r>
    </w:p>
    <w:p w14:paraId="1697FA3E" w14:textId="77777777" w:rsidR="00547019" w:rsidRPr="0075025A" w:rsidRDefault="00547019" w:rsidP="00547019">
      <w:pPr>
        <w:pStyle w:val="a7"/>
        <w:numPr>
          <w:ilvl w:val="0"/>
          <w:numId w:val="10"/>
        </w:numPr>
        <w:spacing w:line="240" w:lineRule="auto"/>
        <w:ind w:left="360"/>
        <w:rPr>
          <w:rFonts w:cs="Times New Roman"/>
          <w:sz w:val="24"/>
          <w:szCs w:val="24"/>
        </w:rPr>
      </w:pPr>
      <w:r w:rsidRPr="0075025A">
        <w:rPr>
          <w:rFonts w:cs="Times New Roman"/>
          <w:sz w:val="24"/>
          <w:szCs w:val="24"/>
        </w:rPr>
        <w:t>Валютные интервенции и их влияние на курс национальной денежной единицы</w:t>
      </w:r>
    </w:p>
    <w:p w14:paraId="5F67ECEB" w14:textId="77777777" w:rsidR="00547019" w:rsidRPr="0075025A" w:rsidRDefault="00547019" w:rsidP="00547019">
      <w:pPr>
        <w:tabs>
          <w:tab w:val="left" w:pos="6663"/>
          <w:tab w:val="left" w:pos="6946"/>
          <w:tab w:val="left" w:pos="7088"/>
          <w:tab w:val="left" w:pos="7371"/>
        </w:tabs>
        <w:spacing w:line="240" w:lineRule="auto"/>
        <w:rPr>
          <w:rFonts w:cs="Times New Roman"/>
          <w:sz w:val="24"/>
          <w:szCs w:val="24"/>
        </w:rPr>
      </w:pPr>
    </w:p>
    <w:p w14:paraId="30F8EFC1" w14:textId="77777777" w:rsidR="00547019" w:rsidRPr="0075025A" w:rsidRDefault="00547019" w:rsidP="00547019">
      <w:pPr>
        <w:spacing w:line="240" w:lineRule="auto"/>
        <w:jc w:val="center"/>
        <w:rPr>
          <w:rFonts w:cs="Times New Roman"/>
          <w:b/>
          <w:sz w:val="24"/>
          <w:szCs w:val="24"/>
        </w:rPr>
      </w:pPr>
      <w:r w:rsidRPr="0075025A">
        <w:rPr>
          <w:rFonts w:cs="Times New Roman"/>
          <w:b/>
          <w:sz w:val="24"/>
          <w:szCs w:val="24"/>
        </w:rPr>
        <w:t>Критерии оценки:</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78"/>
        <w:gridCol w:w="6570"/>
      </w:tblGrid>
      <w:tr w:rsidR="00547019" w:rsidRPr="0075025A" w14:paraId="4749DB21" w14:textId="77777777" w:rsidTr="00547019">
        <w:tc>
          <w:tcPr>
            <w:tcW w:w="3078" w:type="dxa"/>
          </w:tcPr>
          <w:p w14:paraId="591286AB" w14:textId="77777777" w:rsidR="00547019" w:rsidRPr="0075025A" w:rsidRDefault="00547019" w:rsidP="00547019">
            <w:pPr>
              <w:tabs>
                <w:tab w:val="left" w:pos="3240"/>
              </w:tabs>
              <w:spacing w:line="240" w:lineRule="auto"/>
              <w:rPr>
                <w:rFonts w:cs="Times New Roman"/>
                <w:sz w:val="24"/>
                <w:szCs w:val="24"/>
              </w:rPr>
            </w:pPr>
            <w:r w:rsidRPr="0075025A">
              <w:rPr>
                <w:rFonts w:cs="Times New Roman"/>
                <w:sz w:val="24"/>
                <w:szCs w:val="24"/>
              </w:rPr>
              <w:t>Оценка «отлично»</w:t>
            </w:r>
          </w:p>
        </w:tc>
        <w:tc>
          <w:tcPr>
            <w:tcW w:w="6570" w:type="dxa"/>
            <w:vAlign w:val="center"/>
          </w:tcPr>
          <w:p w14:paraId="36C539DE" w14:textId="77777777" w:rsidR="00547019" w:rsidRPr="0075025A" w:rsidRDefault="00547019" w:rsidP="00547019">
            <w:pPr>
              <w:tabs>
                <w:tab w:val="left" w:pos="3240"/>
              </w:tabs>
              <w:spacing w:line="240" w:lineRule="auto"/>
              <w:rPr>
                <w:rFonts w:cs="Times New Roman"/>
                <w:spacing w:val="-4"/>
                <w:sz w:val="24"/>
                <w:szCs w:val="24"/>
              </w:rPr>
            </w:pPr>
            <w:r w:rsidRPr="0075025A">
              <w:rPr>
                <w:rFonts w:cs="Times New Roman"/>
                <w:spacing w:val="-4"/>
                <w:sz w:val="24"/>
                <w:szCs w:val="24"/>
              </w:rPr>
              <w:t>Студент показывает не только высокий уровень теоретических знаний по дисциплине, но и видит междисциплинарные связи. Умеет анализировать практические ситуации. Ответ построен логично. Материал излагается четко, ясно, аргументировано. Уместно используется информационный и иллюстративный материал.</w:t>
            </w:r>
          </w:p>
        </w:tc>
      </w:tr>
      <w:tr w:rsidR="00547019" w:rsidRPr="0075025A" w14:paraId="11E9F256" w14:textId="77777777" w:rsidTr="00547019">
        <w:tc>
          <w:tcPr>
            <w:tcW w:w="3078" w:type="dxa"/>
          </w:tcPr>
          <w:p w14:paraId="776866E3" w14:textId="77777777" w:rsidR="00547019" w:rsidRPr="0075025A" w:rsidRDefault="00547019" w:rsidP="00547019">
            <w:pPr>
              <w:tabs>
                <w:tab w:val="left" w:pos="3240"/>
              </w:tabs>
              <w:spacing w:line="240" w:lineRule="auto"/>
              <w:rPr>
                <w:rFonts w:cs="Times New Roman"/>
                <w:sz w:val="24"/>
                <w:szCs w:val="24"/>
              </w:rPr>
            </w:pPr>
            <w:r w:rsidRPr="0075025A">
              <w:rPr>
                <w:rFonts w:cs="Times New Roman"/>
                <w:sz w:val="24"/>
                <w:szCs w:val="24"/>
              </w:rPr>
              <w:t>Оценка «хорошо»</w:t>
            </w:r>
          </w:p>
          <w:p w14:paraId="7B4013DD" w14:textId="77777777" w:rsidR="00547019" w:rsidRPr="0075025A" w:rsidRDefault="00547019" w:rsidP="00547019">
            <w:pPr>
              <w:tabs>
                <w:tab w:val="left" w:pos="3240"/>
              </w:tabs>
              <w:spacing w:line="240" w:lineRule="auto"/>
              <w:rPr>
                <w:rFonts w:cs="Times New Roman"/>
                <w:sz w:val="24"/>
                <w:szCs w:val="24"/>
              </w:rPr>
            </w:pPr>
          </w:p>
        </w:tc>
        <w:tc>
          <w:tcPr>
            <w:tcW w:w="6570" w:type="dxa"/>
            <w:vAlign w:val="center"/>
          </w:tcPr>
          <w:p w14:paraId="6446F9CC" w14:textId="77777777" w:rsidR="00547019" w:rsidRPr="0075025A" w:rsidRDefault="00547019" w:rsidP="00547019">
            <w:pPr>
              <w:tabs>
                <w:tab w:val="left" w:pos="3240"/>
              </w:tabs>
              <w:spacing w:line="240" w:lineRule="auto"/>
              <w:rPr>
                <w:rFonts w:cs="Times New Roman"/>
                <w:spacing w:val="-4"/>
                <w:sz w:val="24"/>
                <w:szCs w:val="24"/>
              </w:rPr>
            </w:pPr>
            <w:r w:rsidRPr="0075025A">
              <w:rPr>
                <w:rFonts w:cs="Times New Roman"/>
                <w:spacing w:val="-4"/>
                <w:sz w:val="24"/>
                <w:szCs w:val="24"/>
              </w:rPr>
              <w:t>Студент показывает достаточный уровень теоретических знаний, свободно оперирует понятиями. Умеет анализировать практические ситуации, но допускает некоторые погрешности. Ответ построен логично, материал излагается грамотно.</w:t>
            </w:r>
          </w:p>
        </w:tc>
      </w:tr>
      <w:tr w:rsidR="00547019" w:rsidRPr="0075025A" w14:paraId="68EA4C43" w14:textId="77777777" w:rsidTr="00547019">
        <w:tc>
          <w:tcPr>
            <w:tcW w:w="3078" w:type="dxa"/>
          </w:tcPr>
          <w:p w14:paraId="57027DF2" w14:textId="77777777" w:rsidR="00547019" w:rsidRPr="0075025A" w:rsidRDefault="00547019" w:rsidP="00547019">
            <w:pPr>
              <w:tabs>
                <w:tab w:val="left" w:pos="3240"/>
              </w:tabs>
              <w:spacing w:line="240" w:lineRule="auto"/>
              <w:rPr>
                <w:rFonts w:cs="Times New Roman"/>
                <w:sz w:val="24"/>
                <w:szCs w:val="24"/>
              </w:rPr>
            </w:pPr>
            <w:r w:rsidRPr="0075025A">
              <w:rPr>
                <w:rFonts w:cs="Times New Roman"/>
                <w:sz w:val="24"/>
                <w:szCs w:val="24"/>
              </w:rPr>
              <w:t xml:space="preserve">Оценка </w:t>
            </w:r>
          </w:p>
          <w:p w14:paraId="15A6894E" w14:textId="77777777" w:rsidR="00547019" w:rsidRPr="0075025A" w:rsidRDefault="00547019" w:rsidP="00547019">
            <w:pPr>
              <w:tabs>
                <w:tab w:val="left" w:pos="3240"/>
              </w:tabs>
              <w:spacing w:line="240" w:lineRule="auto"/>
              <w:rPr>
                <w:rFonts w:cs="Times New Roman"/>
                <w:sz w:val="24"/>
                <w:szCs w:val="24"/>
              </w:rPr>
            </w:pPr>
            <w:r w:rsidRPr="0075025A">
              <w:rPr>
                <w:rFonts w:cs="Times New Roman"/>
                <w:sz w:val="24"/>
                <w:szCs w:val="24"/>
              </w:rPr>
              <w:t>«удовлетворительно»</w:t>
            </w:r>
          </w:p>
          <w:p w14:paraId="30EE2764" w14:textId="77777777" w:rsidR="00547019" w:rsidRPr="0075025A" w:rsidRDefault="00547019" w:rsidP="00547019">
            <w:pPr>
              <w:tabs>
                <w:tab w:val="left" w:pos="3240"/>
              </w:tabs>
              <w:spacing w:line="240" w:lineRule="auto"/>
              <w:rPr>
                <w:rFonts w:cs="Times New Roman"/>
                <w:sz w:val="24"/>
                <w:szCs w:val="24"/>
              </w:rPr>
            </w:pPr>
          </w:p>
        </w:tc>
        <w:tc>
          <w:tcPr>
            <w:tcW w:w="6570" w:type="dxa"/>
          </w:tcPr>
          <w:p w14:paraId="3B69E7B1" w14:textId="77777777" w:rsidR="00547019" w:rsidRPr="0075025A" w:rsidRDefault="00547019" w:rsidP="00547019">
            <w:pPr>
              <w:tabs>
                <w:tab w:val="left" w:pos="3240"/>
              </w:tabs>
              <w:spacing w:line="240" w:lineRule="auto"/>
              <w:rPr>
                <w:rFonts w:cs="Times New Roman"/>
                <w:sz w:val="24"/>
                <w:szCs w:val="24"/>
              </w:rPr>
            </w:pPr>
            <w:r w:rsidRPr="0075025A">
              <w:rPr>
                <w:rFonts w:cs="Times New Roman"/>
                <w:sz w:val="24"/>
                <w:szCs w:val="24"/>
              </w:rPr>
              <w:t xml:space="preserve">Студент показывает знание основного лекционного материала. В ответе не всегда присутствует логика изложения.  </w:t>
            </w:r>
          </w:p>
        </w:tc>
      </w:tr>
      <w:tr w:rsidR="00547019" w:rsidRPr="0075025A" w14:paraId="45C3C1A0" w14:textId="77777777" w:rsidTr="00547019">
        <w:tc>
          <w:tcPr>
            <w:tcW w:w="3078" w:type="dxa"/>
          </w:tcPr>
          <w:p w14:paraId="7F7C93CE" w14:textId="77777777" w:rsidR="00547019" w:rsidRPr="0075025A" w:rsidRDefault="00547019" w:rsidP="00547019">
            <w:pPr>
              <w:tabs>
                <w:tab w:val="left" w:pos="3240"/>
              </w:tabs>
              <w:spacing w:line="240" w:lineRule="auto"/>
              <w:rPr>
                <w:rFonts w:cs="Times New Roman"/>
                <w:sz w:val="24"/>
                <w:szCs w:val="24"/>
              </w:rPr>
            </w:pPr>
            <w:r w:rsidRPr="0075025A">
              <w:rPr>
                <w:rFonts w:cs="Times New Roman"/>
                <w:sz w:val="24"/>
                <w:szCs w:val="24"/>
              </w:rPr>
              <w:t xml:space="preserve">Оценка </w:t>
            </w:r>
          </w:p>
          <w:p w14:paraId="693F547F" w14:textId="77777777" w:rsidR="00547019" w:rsidRPr="0075025A" w:rsidRDefault="00547019" w:rsidP="00547019">
            <w:pPr>
              <w:tabs>
                <w:tab w:val="left" w:pos="3240"/>
              </w:tabs>
              <w:spacing w:line="240" w:lineRule="auto"/>
              <w:rPr>
                <w:rFonts w:cs="Times New Roman"/>
                <w:sz w:val="24"/>
                <w:szCs w:val="24"/>
              </w:rPr>
            </w:pPr>
            <w:r w:rsidRPr="0075025A">
              <w:rPr>
                <w:rFonts w:cs="Times New Roman"/>
                <w:sz w:val="24"/>
                <w:szCs w:val="24"/>
              </w:rPr>
              <w:t>«неудовлетворительно»</w:t>
            </w:r>
          </w:p>
        </w:tc>
        <w:tc>
          <w:tcPr>
            <w:tcW w:w="6570" w:type="dxa"/>
          </w:tcPr>
          <w:p w14:paraId="3D998658" w14:textId="77777777" w:rsidR="00547019" w:rsidRPr="0075025A" w:rsidRDefault="00547019" w:rsidP="00547019">
            <w:pPr>
              <w:tabs>
                <w:tab w:val="left" w:pos="3240"/>
              </w:tabs>
              <w:spacing w:line="240" w:lineRule="auto"/>
              <w:rPr>
                <w:rFonts w:cs="Times New Roman"/>
                <w:spacing w:val="2"/>
                <w:sz w:val="24"/>
                <w:szCs w:val="24"/>
              </w:rPr>
            </w:pPr>
            <w:r w:rsidRPr="0075025A">
              <w:rPr>
                <w:rFonts w:cs="Times New Roman"/>
                <w:spacing w:val="2"/>
                <w:sz w:val="24"/>
                <w:szCs w:val="24"/>
              </w:rPr>
              <w:t>Студент показывает слабый уровень теоретических знаний, затрудняется при анализе практических ситуаций. Не может привести примеры из реальной практики. Неуверенно и логически непоследовательно излагает материал. Неправильно отвечает на дополнительные вопросы или затрудняется с ответом на них.</w:t>
            </w:r>
          </w:p>
        </w:tc>
      </w:tr>
    </w:tbl>
    <w:p w14:paraId="01E7E0EF" w14:textId="77777777" w:rsidR="00547019" w:rsidRPr="0075025A" w:rsidRDefault="00547019" w:rsidP="00547019">
      <w:pPr>
        <w:spacing w:line="240" w:lineRule="auto"/>
        <w:rPr>
          <w:sz w:val="22"/>
          <w:szCs w:val="18"/>
        </w:rPr>
      </w:pPr>
    </w:p>
    <w:p w14:paraId="37ACE114" w14:textId="77777777" w:rsidR="00547019" w:rsidRPr="00896B38" w:rsidRDefault="00547019" w:rsidP="00547019">
      <w:pPr>
        <w:keepNext/>
        <w:keepLines/>
        <w:jc w:val="center"/>
        <w:outlineLvl w:val="0"/>
        <w:rPr>
          <w:rFonts w:eastAsia="Times New Roman" w:cs="Times New Roman"/>
          <w:b/>
          <w:sz w:val="24"/>
          <w:szCs w:val="24"/>
        </w:rPr>
      </w:pPr>
      <w:bookmarkStart w:id="14" w:name="_Toc125807021"/>
      <w:r>
        <w:rPr>
          <w:rFonts w:eastAsia="Times New Roman" w:cs="Times New Roman"/>
          <w:b/>
          <w:sz w:val="24"/>
          <w:szCs w:val="24"/>
        </w:rPr>
        <w:t xml:space="preserve">7. </w:t>
      </w:r>
      <w:r w:rsidRPr="00896B38">
        <w:rPr>
          <w:rFonts w:eastAsia="Times New Roman" w:cs="Times New Roman"/>
          <w:b/>
          <w:sz w:val="24"/>
          <w:szCs w:val="24"/>
        </w:rPr>
        <w:t>Перечень учебной литературы, необходимой для освоения дисциплины</w:t>
      </w:r>
      <w:bookmarkEnd w:id="13"/>
      <w:bookmarkEnd w:id="14"/>
      <w:r w:rsidRPr="00896B38">
        <w:rPr>
          <w:rFonts w:eastAsia="Times New Roman" w:cs="Times New Roman"/>
          <w:b/>
          <w:sz w:val="24"/>
          <w:szCs w:val="24"/>
        </w:rPr>
        <w:t xml:space="preserve"> </w:t>
      </w:r>
    </w:p>
    <w:p w14:paraId="7E439534" w14:textId="77777777" w:rsidR="00547019" w:rsidRPr="0075025A" w:rsidRDefault="00547019" w:rsidP="00547019">
      <w:pPr>
        <w:jc w:val="center"/>
        <w:rPr>
          <w:i/>
          <w:iCs/>
          <w:sz w:val="24"/>
          <w:szCs w:val="20"/>
        </w:rPr>
      </w:pPr>
      <w:r>
        <w:rPr>
          <w:i/>
          <w:iCs/>
          <w:sz w:val="24"/>
          <w:szCs w:val="20"/>
        </w:rPr>
        <w:t>7</w:t>
      </w:r>
      <w:r w:rsidRPr="0075025A">
        <w:rPr>
          <w:i/>
          <w:iCs/>
          <w:sz w:val="24"/>
          <w:szCs w:val="20"/>
        </w:rPr>
        <w:t>.1. Литература</w:t>
      </w:r>
    </w:p>
    <w:p w14:paraId="01BFF40A" w14:textId="77777777" w:rsidR="00AF1768" w:rsidRPr="00AF1768" w:rsidRDefault="00AF1768" w:rsidP="00547019">
      <w:pPr>
        <w:numPr>
          <w:ilvl w:val="0"/>
          <w:numId w:val="8"/>
        </w:numPr>
        <w:tabs>
          <w:tab w:val="left" w:pos="284"/>
        </w:tabs>
        <w:spacing w:line="240" w:lineRule="auto"/>
        <w:contextualSpacing/>
        <w:rPr>
          <w:rFonts w:eastAsia="Times New Roman" w:cs="Times New Roman"/>
          <w:sz w:val="24"/>
          <w:szCs w:val="24"/>
          <w:u w:val="single"/>
          <w:shd w:val="clear" w:color="auto" w:fill="FCFCFC"/>
          <w:lang w:eastAsia="zh-CN"/>
        </w:rPr>
      </w:pPr>
      <w:r>
        <w:rPr>
          <w:rFonts w:eastAsia="Times New Roman" w:cs="Times New Roman"/>
          <w:sz w:val="24"/>
          <w:szCs w:val="24"/>
          <w:shd w:val="clear" w:color="auto" w:fill="FCFCFC"/>
          <w:lang w:eastAsia="zh-CN"/>
        </w:rPr>
        <w:t>Б</w:t>
      </w:r>
      <w:r w:rsidRPr="00AF1768">
        <w:rPr>
          <w:rFonts w:eastAsia="Times New Roman" w:cs="Times New Roman"/>
          <w:sz w:val="24"/>
          <w:szCs w:val="24"/>
          <w:shd w:val="clear" w:color="auto" w:fill="FCFCFC"/>
          <w:lang w:eastAsia="zh-CN"/>
        </w:rPr>
        <w:t xml:space="preserve">очкарева, Е. А. Регулирование банковской деятельности, денежного обращения и валютных операций : конспект лекций / Е. А. Бочкарева, И. В. Сурина. — 2-е изд. — Москва : Российский государственный университет правосудия, 2024. — 124 c. — ISBN 978-5-00209-101-0. — Текст : электронный // Цифровой образовательный ресурс IPR SMART : [сайт]. — URL: </w:t>
      </w:r>
      <w:hyperlink r:id="rId7" w:history="1">
        <w:r w:rsidRPr="00083234">
          <w:rPr>
            <w:rStyle w:val="a3"/>
            <w:rFonts w:eastAsia="Times New Roman" w:cs="Times New Roman"/>
            <w:sz w:val="24"/>
            <w:szCs w:val="24"/>
            <w:shd w:val="clear" w:color="auto" w:fill="FCFCFC"/>
            <w:lang w:eastAsia="zh-CN"/>
          </w:rPr>
          <w:t>https://www.iprbookshop.ru/143482.html</w:t>
        </w:r>
      </w:hyperlink>
      <w:r w:rsidRPr="00AF1768">
        <w:rPr>
          <w:rFonts w:eastAsia="Times New Roman" w:cs="Times New Roman"/>
          <w:sz w:val="24"/>
          <w:szCs w:val="24"/>
          <w:shd w:val="clear" w:color="auto" w:fill="FCFCFC"/>
          <w:lang w:eastAsia="zh-CN"/>
        </w:rPr>
        <w:t xml:space="preserve"> </w:t>
      </w:r>
    </w:p>
    <w:p w14:paraId="3C01D8C2" w14:textId="77777777" w:rsidR="00AF1768" w:rsidRPr="00896B38" w:rsidRDefault="00AF1768" w:rsidP="00547019">
      <w:pPr>
        <w:numPr>
          <w:ilvl w:val="0"/>
          <w:numId w:val="8"/>
        </w:numPr>
        <w:tabs>
          <w:tab w:val="left" w:pos="284"/>
        </w:tabs>
        <w:spacing w:line="240" w:lineRule="auto"/>
        <w:contextualSpacing/>
        <w:rPr>
          <w:rFonts w:eastAsia="Times New Roman" w:cs="Times New Roman"/>
          <w:sz w:val="24"/>
          <w:szCs w:val="24"/>
          <w:shd w:val="clear" w:color="auto" w:fill="FCFCFC"/>
          <w:lang w:eastAsia="zh-CN"/>
        </w:rPr>
      </w:pPr>
      <w:r w:rsidRPr="00896B38">
        <w:rPr>
          <w:rFonts w:eastAsia="Times New Roman" w:cs="Times New Roman"/>
          <w:sz w:val="24"/>
          <w:szCs w:val="24"/>
          <w:shd w:val="clear" w:color="auto" w:fill="FCFCFC"/>
          <w:lang w:eastAsia="zh-CN"/>
        </w:rPr>
        <w:t xml:space="preserve">Дворецкая, А. Е. </w:t>
      </w:r>
      <w:r>
        <w:rPr>
          <w:rFonts w:eastAsia="Times New Roman" w:cs="Times New Roman"/>
          <w:sz w:val="24"/>
          <w:szCs w:val="24"/>
          <w:shd w:val="clear" w:color="auto" w:fill="FCFCFC"/>
          <w:lang w:eastAsia="zh-CN"/>
        </w:rPr>
        <w:t>Финансовые и денежно-кредитные методы регулирования экономики</w:t>
      </w:r>
      <w:r w:rsidRPr="00896B38">
        <w:rPr>
          <w:rFonts w:eastAsia="Times New Roman" w:cs="Times New Roman"/>
          <w:sz w:val="24"/>
          <w:szCs w:val="24"/>
          <w:shd w:val="clear" w:color="auto" w:fill="FCFCFC"/>
          <w:lang w:eastAsia="zh-CN"/>
        </w:rPr>
        <w:t xml:space="preserve"> : учебно-методическое пособие / А. Е. Дворецкая. — Москва : Дело, 2020. — 92 c. — ISBN 978-5-85006-246-0. — Текст : электронный // Цифровой образовательный ресурс IPR SMART : [сайт]. — URL: </w:t>
      </w:r>
      <w:hyperlink r:id="rId8" w:history="1">
        <w:r w:rsidRPr="00896B38">
          <w:rPr>
            <w:rFonts w:eastAsia="Times New Roman" w:cs="Times New Roman"/>
            <w:color w:val="0563C1"/>
            <w:sz w:val="24"/>
            <w:szCs w:val="24"/>
            <w:u w:val="single"/>
            <w:shd w:val="clear" w:color="auto" w:fill="FCFCFC"/>
            <w:lang w:eastAsia="zh-CN"/>
          </w:rPr>
          <w:t>https://www.iprbookshop.ru/109856.html</w:t>
        </w:r>
      </w:hyperlink>
      <w:r w:rsidRPr="00896B38">
        <w:rPr>
          <w:rFonts w:eastAsia="Times New Roman" w:cs="Times New Roman"/>
          <w:sz w:val="24"/>
          <w:szCs w:val="24"/>
          <w:shd w:val="clear" w:color="auto" w:fill="FCFCFC"/>
          <w:lang w:eastAsia="zh-CN"/>
        </w:rPr>
        <w:t xml:space="preserve"> </w:t>
      </w:r>
    </w:p>
    <w:p w14:paraId="2DE55C01" w14:textId="77777777" w:rsidR="00AF1768" w:rsidRPr="00896B38" w:rsidRDefault="00AF1768" w:rsidP="00547019">
      <w:pPr>
        <w:numPr>
          <w:ilvl w:val="0"/>
          <w:numId w:val="8"/>
        </w:numPr>
        <w:tabs>
          <w:tab w:val="left" w:pos="284"/>
        </w:tabs>
        <w:spacing w:line="240" w:lineRule="auto"/>
        <w:contextualSpacing/>
        <w:rPr>
          <w:rFonts w:eastAsia="Times New Roman" w:cs="Times New Roman"/>
          <w:sz w:val="24"/>
          <w:szCs w:val="24"/>
          <w:u w:val="single"/>
          <w:shd w:val="clear" w:color="auto" w:fill="FCFCFC"/>
          <w:lang w:eastAsia="zh-CN"/>
        </w:rPr>
      </w:pPr>
      <w:r w:rsidRPr="00896B38">
        <w:rPr>
          <w:rFonts w:eastAsia="Times New Roman" w:cs="Times New Roman"/>
          <w:sz w:val="24"/>
          <w:szCs w:val="24"/>
          <w:shd w:val="clear" w:color="auto" w:fill="FCFCFC"/>
          <w:lang w:eastAsia="zh-CN"/>
        </w:rPr>
        <w:t xml:space="preserve">Ермоленко О.М. Денежно-кредитная политика государства [Электронный ресурс] : учебное пособие для обучающихся-бакалавров, обучающихся по направлению подготовки «Экономика» / О.М. Ермоленко, А.А. Мокропуло, Т.Л. Оганесян. — Электрон. текстовые данные. — Краснодар, Саратов: Южный институт менеджмента, </w:t>
      </w:r>
      <w:r w:rsidRPr="00896B38">
        <w:rPr>
          <w:rFonts w:eastAsia="Times New Roman" w:cs="Times New Roman"/>
          <w:sz w:val="24"/>
          <w:szCs w:val="24"/>
          <w:shd w:val="clear" w:color="auto" w:fill="FCFCFC"/>
          <w:lang w:eastAsia="zh-CN"/>
        </w:rPr>
        <w:lastRenderedPageBreak/>
        <w:t xml:space="preserve">Ай Пи Эр Медиа, 2017. — 113 c. — 978-5-93926-295-8. — Режим доступа: </w:t>
      </w:r>
      <w:hyperlink r:id="rId9" w:history="1">
        <w:r w:rsidRPr="00896B38">
          <w:rPr>
            <w:rFonts w:eastAsia="Times New Roman" w:cs="Times New Roman"/>
            <w:color w:val="0563C1"/>
            <w:sz w:val="24"/>
            <w:szCs w:val="24"/>
            <w:u w:val="single"/>
            <w:shd w:val="clear" w:color="auto" w:fill="FCFCFC"/>
            <w:lang w:eastAsia="zh-CN"/>
          </w:rPr>
          <w:t>http://www.iprbookshop.ru/66846.html</w:t>
        </w:r>
      </w:hyperlink>
      <w:r w:rsidRPr="00896B38">
        <w:rPr>
          <w:rFonts w:eastAsia="Times New Roman" w:cs="Times New Roman"/>
          <w:sz w:val="24"/>
          <w:szCs w:val="24"/>
          <w:shd w:val="clear" w:color="auto" w:fill="FCFCFC"/>
          <w:lang w:eastAsia="zh-CN"/>
        </w:rPr>
        <w:t xml:space="preserve"> </w:t>
      </w:r>
    </w:p>
    <w:p w14:paraId="53074E74" w14:textId="77777777" w:rsidR="00AF1768" w:rsidRPr="00896B38" w:rsidRDefault="00AF1768" w:rsidP="00547019">
      <w:pPr>
        <w:numPr>
          <w:ilvl w:val="0"/>
          <w:numId w:val="8"/>
        </w:numPr>
        <w:tabs>
          <w:tab w:val="left" w:pos="284"/>
        </w:tabs>
        <w:spacing w:line="240" w:lineRule="auto"/>
        <w:contextualSpacing/>
        <w:rPr>
          <w:rFonts w:eastAsia="Times New Roman" w:cs="Times New Roman"/>
          <w:sz w:val="24"/>
          <w:szCs w:val="24"/>
          <w:shd w:val="clear" w:color="auto" w:fill="FCFCFC"/>
          <w:lang w:eastAsia="zh-CN"/>
        </w:rPr>
      </w:pPr>
      <w:r w:rsidRPr="00896B38">
        <w:rPr>
          <w:rFonts w:eastAsia="Times New Roman" w:cs="Times New Roman"/>
          <w:sz w:val="24"/>
          <w:szCs w:val="24"/>
          <w:shd w:val="clear" w:color="auto" w:fill="FCFCFC"/>
          <w:lang w:eastAsia="zh-CN"/>
        </w:rPr>
        <w:t xml:space="preserve">Ермоленко, О. М. Организация деятельности Центрального банка : учебное пособие для студентов-бакалавров, обучающихся по направлению подготовки «Экономика» / О. М. Ермоленко, А. А. Мокропуло, Т. Л. Оганесян. — Краснодар, Саратов : Южный институт менеджмента, Ай Пи Эр Медиа, 2017. — 113 c. — ISBN 978-5-93926-295-8. — Текст : электронный // Электронно-библиотечная система IPR BOOKS : [сайт]. — URL: </w:t>
      </w:r>
      <w:hyperlink r:id="rId10" w:history="1">
        <w:r w:rsidRPr="00896B38">
          <w:rPr>
            <w:rFonts w:eastAsia="Times New Roman" w:cs="Times New Roman"/>
            <w:color w:val="0563C1"/>
            <w:sz w:val="24"/>
            <w:szCs w:val="24"/>
            <w:u w:val="single"/>
            <w:shd w:val="clear" w:color="auto" w:fill="FCFCFC"/>
            <w:lang w:eastAsia="zh-CN"/>
          </w:rPr>
          <w:t>http://www.iprbookshop.ru/66846.html</w:t>
        </w:r>
      </w:hyperlink>
      <w:r w:rsidRPr="00896B38">
        <w:rPr>
          <w:rFonts w:eastAsia="Times New Roman" w:cs="Times New Roman"/>
          <w:sz w:val="24"/>
          <w:szCs w:val="24"/>
          <w:shd w:val="clear" w:color="auto" w:fill="FCFCFC"/>
          <w:lang w:eastAsia="zh-CN"/>
        </w:rPr>
        <w:t xml:space="preserve"> </w:t>
      </w:r>
    </w:p>
    <w:p w14:paraId="5A59ABE7" w14:textId="77777777" w:rsidR="00AF1768" w:rsidRDefault="00AF1768" w:rsidP="00547019">
      <w:pPr>
        <w:numPr>
          <w:ilvl w:val="0"/>
          <w:numId w:val="8"/>
        </w:numPr>
        <w:tabs>
          <w:tab w:val="left" w:pos="284"/>
        </w:tabs>
        <w:spacing w:line="240" w:lineRule="auto"/>
        <w:contextualSpacing/>
        <w:rPr>
          <w:rFonts w:eastAsia="Times New Roman" w:cs="Times New Roman"/>
          <w:sz w:val="24"/>
          <w:szCs w:val="24"/>
          <w:shd w:val="clear" w:color="auto" w:fill="FCFCFC"/>
          <w:lang w:eastAsia="zh-CN"/>
        </w:rPr>
      </w:pPr>
      <w:r w:rsidRPr="001A1445">
        <w:rPr>
          <w:rFonts w:eastAsia="Times New Roman" w:cs="Times New Roman"/>
          <w:sz w:val="24"/>
          <w:szCs w:val="24"/>
          <w:shd w:val="clear" w:color="auto" w:fill="FCFCFC"/>
          <w:lang w:eastAsia="zh-CN"/>
        </w:rPr>
        <w:t xml:space="preserve">Жакишева, К. М. </w:t>
      </w:r>
      <w:r>
        <w:rPr>
          <w:rFonts w:eastAsia="Times New Roman" w:cs="Times New Roman"/>
          <w:sz w:val="24"/>
          <w:szCs w:val="24"/>
          <w:shd w:val="clear" w:color="auto" w:fill="FCFCFC"/>
          <w:lang w:eastAsia="zh-CN"/>
        </w:rPr>
        <w:t>Финансовые и денежно-кредитные методы регулирования экономики</w:t>
      </w:r>
      <w:r w:rsidRPr="001A1445">
        <w:rPr>
          <w:rFonts w:eastAsia="Times New Roman" w:cs="Times New Roman"/>
          <w:sz w:val="24"/>
          <w:szCs w:val="24"/>
          <w:shd w:val="clear" w:color="auto" w:fill="FCFCFC"/>
          <w:lang w:eastAsia="zh-CN"/>
        </w:rPr>
        <w:t xml:space="preserve"> экономики : учебное пособие / К. М. Жакишева. — Нур-Султан : Казахский агротехнический университет им. С. Сейфуллина, 2021. — 142 c. — ISBN 978-601-257-349-7. — Текст : электронный // Цифровой образовательный ресурс IPR SMART : [сайт]. — URL: https://www.iprbookshop.ru/127122.html </w:t>
      </w:r>
    </w:p>
    <w:p w14:paraId="3D24AF1C" w14:textId="77777777" w:rsidR="00AF1768" w:rsidRPr="00AF1768" w:rsidRDefault="00AF1768" w:rsidP="00547019">
      <w:pPr>
        <w:numPr>
          <w:ilvl w:val="0"/>
          <w:numId w:val="8"/>
        </w:numPr>
        <w:tabs>
          <w:tab w:val="left" w:pos="284"/>
        </w:tabs>
        <w:spacing w:line="240" w:lineRule="auto"/>
        <w:contextualSpacing/>
        <w:rPr>
          <w:rFonts w:eastAsia="Times New Roman" w:cs="Times New Roman"/>
          <w:sz w:val="24"/>
          <w:szCs w:val="24"/>
          <w:u w:val="single"/>
          <w:shd w:val="clear" w:color="auto" w:fill="FCFCFC"/>
          <w:lang w:eastAsia="zh-CN"/>
        </w:rPr>
      </w:pPr>
      <w:r w:rsidRPr="00AF1768">
        <w:rPr>
          <w:rFonts w:eastAsia="Times New Roman" w:cs="Times New Roman"/>
          <w:sz w:val="24"/>
          <w:szCs w:val="24"/>
          <w:shd w:val="clear" w:color="auto" w:fill="FCFCFC"/>
          <w:lang w:eastAsia="zh-CN"/>
        </w:rPr>
        <w:t xml:space="preserve">Красина, Ф. А. Анализ денежных потоков : учебное пособие / Ф. А. Красина. — Томск : Томский государственный университет систем управления и радиоэлектроники, 2023. — 93 c. — Текст : электронный // Цифровой образовательный ресурс IPR SMART : [сайт]. — URL: https://www.iprbookshop.ru/144132.html </w:t>
      </w:r>
    </w:p>
    <w:p w14:paraId="435E981E" w14:textId="77777777" w:rsidR="00AF1768" w:rsidRDefault="00AF1768" w:rsidP="00547019">
      <w:pPr>
        <w:numPr>
          <w:ilvl w:val="0"/>
          <w:numId w:val="8"/>
        </w:numPr>
        <w:tabs>
          <w:tab w:val="left" w:pos="284"/>
        </w:tabs>
        <w:spacing w:line="240" w:lineRule="auto"/>
        <w:contextualSpacing/>
        <w:rPr>
          <w:rFonts w:eastAsia="Times New Roman" w:cs="Times New Roman"/>
          <w:sz w:val="24"/>
          <w:szCs w:val="24"/>
          <w:shd w:val="clear" w:color="auto" w:fill="FCFCFC"/>
          <w:lang w:eastAsia="zh-CN"/>
        </w:rPr>
      </w:pPr>
      <w:r w:rsidRPr="00896B38">
        <w:rPr>
          <w:rFonts w:eastAsia="Times New Roman" w:cs="Times New Roman"/>
          <w:sz w:val="24"/>
          <w:szCs w:val="24"/>
          <w:shd w:val="clear" w:color="auto" w:fill="FCFCFC"/>
          <w:lang w:eastAsia="zh-CN"/>
        </w:rPr>
        <w:t xml:space="preserve">Крымова, И. П. Организация деятельности центрального банка : учебное пособие / И. П. Крымова, С. П. Дядичко. — Оренбург : Оренбургский государственный университет, ЭБС АСВ, 2017. — 333 c. — ISBN 978-5-7410-1734-0. — Текст : электронный // Электронно-библиотечная система IPR BOOKS : [сайт]. — URL: </w:t>
      </w:r>
      <w:hyperlink r:id="rId11" w:history="1">
        <w:r w:rsidRPr="00896B38">
          <w:rPr>
            <w:rFonts w:eastAsia="Times New Roman" w:cs="Times New Roman"/>
            <w:color w:val="0563C1"/>
            <w:sz w:val="24"/>
            <w:szCs w:val="24"/>
            <w:u w:val="single"/>
            <w:shd w:val="clear" w:color="auto" w:fill="FCFCFC"/>
            <w:lang w:eastAsia="zh-CN"/>
          </w:rPr>
          <w:t>http://www.iprbookshop.ru/71297.html</w:t>
        </w:r>
      </w:hyperlink>
      <w:r w:rsidRPr="00896B38">
        <w:rPr>
          <w:rFonts w:eastAsia="Times New Roman" w:cs="Times New Roman"/>
          <w:sz w:val="24"/>
          <w:szCs w:val="24"/>
          <w:shd w:val="clear" w:color="auto" w:fill="FCFCFC"/>
          <w:lang w:eastAsia="zh-CN"/>
        </w:rPr>
        <w:t xml:space="preserve"> </w:t>
      </w:r>
    </w:p>
    <w:p w14:paraId="1EFE93A9" w14:textId="77777777" w:rsidR="00AF1768" w:rsidRDefault="00AF1768" w:rsidP="00547019">
      <w:pPr>
        <w:numPr>
          <w:ilvl w:val="0"/>
          <w:numId w:val="8"/>
        </w:numPr>
        <w:tabs>
          <w:tab w:val="left" w:pos="284"/>
        </w:tabs>
        <w:spacing w:line="240" w:lineRule="auto"/>
        <w:contextualSpacing/>
        <w:rPr>
          <w:rFonts w:eastAsia="Times New Roman" w:cs="Times New Roman"/>
          <w:sz w:val="24"/>
          <w:szCs w:val="24"/>
          <w:shd w:val="clear" w:color="auto" w:fill="FCFCFC"/>
          <w:lang w:eastAsia="zh-CN"/>
        </w:rPr>
      </w:pPr>
      <w:r w:rsidRPr="001A1445">
        <w:rPr>
          <w:rFonts w:eastAsia="Times New Roman" w:cs="Times New Roman"/>
          <w:sz w:val="24"/>
          <w:szCs w:val="24"/>
          <w:shd w:val="clear" w:color="auto" w:fill="FCFCFC"/>
          <w:lang w:eastAsia="zh-CN"/>
        </w:rPr>
        <w:t xml:space="preserve">Тавбулатова, З. К. Основы международного банкинга : учебное пособие для бакалавров / З. К. Тавбулатова, М. Р. Таштамиров. — Москва : Ай Пи Ар Медиа, 2023. — 111 c. — ISBN 978-5-4497-1856-3. — Текст : электронный // Цифровой образовательный ресурс IPR SMART : [сайт]. — URL: </w:t>
      </w:r>
      <w:hyperlink r:id="rId12" w:history="1">
        <w:r w:rsidRPr="00743084">
          <w:rPr>
            <w:rStyle w:val="a3"/>
            <w:rFonts w:eastAsia="Times New Roman" w:cs="Times New Roman"/>
            <w:sz w:val="24"/>
            <w:szCs w:val="24"/>
            <w:shd w:val="clear" w:color="auto" w:fill="FCFCFC"/>
            <w:lang w:eastAsia="zh-CN"/>
          </w:rPr>
          <w:t>https://www.iprbookshop.ru/126415.html</w:t>
        </w:r>
      </w:hyperlink>
    </w:p>
    <w:p w14:paraId="27738F4A" w14:textId="77777777" w:rsidR="00AF1768" w:rsidRPr="00AF1768" w:rsidRDefault="00AF1768" w:rsidP="00547019">
      <w:pPr>
        <w:numPr>
          <w:ilvl w:val="0"/>
          <w:numId w:val="8"/>
        </w:numPr>
        <w:tabs>
          <w:tab w:val="left" w:pos="284"/>
        </w:tabs>
        <w:spacing w:line="240" w:lineRule="auto"/>
        <w:contextualSpacing/>
        <w:rPr>
          <w:rFonts w:eastAsia="Times New Roman" w:cs="Times New Roman"/>
          <w:sz w:val="24"/>
          <w:szCs w:val="24"/>
          <w:u w:val="single"/>
          <w:shd w:val="clear" w:color="auto" w:fill="FCFCFC"/>
          <w:lang w:eastAsia="zh-CN"/>
        </w:rPr>
      </w:pPr>
      <w:r w:rsidRPr="00AF1768">
        <w:rPr>
          <w:rFonts w:eastAsia="Times New Roman" w:cs="Times New Roman"/>
          <w:sz w:val="24"/>
          <w:szCs w:val="24"/>
          <w:shd w:val="clear" w:color="auto" w:fill="FCFCFC"/>
          <w:lang w:eastAsia="zh-CN"/>
        </w:rPr>
        <w:t xml:space="preserve">Тупчиенко, В. А. Анализ развития денежно-кредитной системы России : учебное пособие / В. А. Тупчиенко. — 2-е изд. — Москва : Научный консультант, 2024. — 422 c. — ISBN 978-5-907196-95-7. — Текст : электронный // Цифровой образовательный ресурс IPR SMART : [сайт]. — URL: </w:t>
      </w:r>
      <w:hyperlink r:id="rId13" w:history="1">
        <w:r w:rsidRPr="00083234">
          <w:rPr>
            <w:rStyle w:val="a3"/>
            <w:rFonts w:eastAsia="Times New Roman" w:cs="Times New Roman"/>
            <w:sz w:val="24"/>
            <w:szCs w:val="24"/>
            <w:shd w:val="clear" w:color="auto" w:fill="FCFCFC"/>
            <w:lang w:eastAsia="zh-CN"/>
          </w:rPr>
          <w:t>https://www.iprbookshop.ru/140260.html</w:t>
        </w:r>
      </w:hyperlink>
      <w:r w:rsidRPr="00AF1768">
        <w:rPr>
          <w:rFonts w:eastAsia="Times New Roman" w:cs="Times New Roman"/>
          <w:sz w:val="24"/>
          <w:szCs w:val="24"/>
          <w:shd w:val="clear" w:color="auto" w:fill="FCFCFC"/>
          <w:lang w:eastAsia="zh-CN"/>
        </w:rPr>
        <w:t xml:space="preserve"> </w:t>
      </w:r>
    </w:p>
    <w:p w14:paraId="174CDC02" w14:textId="77777777" w:rsidR="00AF1768" w:rsidRPr="00896B38" w:rsidRDefault="00AF1768" w:rsidP="00547019">
      <w:pPr>
        <w:numPr>
          <w:ilvl w:val="0"/>
          <w:numId w:val="8"/>
        </w:numPr>
        <w:tabs>
          <w:tab w:val="left" w:pos="284"/>
        </w:tabs>
        <w:spacing w:line="240" w:lineRule="auto"/>
        <w:contextualSpacing/>
        <w:rPr>
          <w:rFonts w:eastAsia="Times New Roman" w:cs="Times New Roman"/>
          <w:sz w:val="24"/>
          <w:szCs w:val="24"/>
          <w:shd w:val="clear" w:color="auto" w:fill="FCFCFC"/>
          <w:lang w:eastAsia="zh-CN"/>
        </w:rPr>
      </w:pPr>
      <w:r w:rsidRPr="000B7E7A">
        <w:rPr>
          <w:rFonts w:eastAsia="Times New Roman" w:cs="Times New Roman"/>
          <w:sz w:val="24"/>
          <w:szCs w:val="24"/>
          <w:shd w:val="clear" w:color="auto" w:fill="FCFCFC"/>
          <w:lang w:eastAsia="zh-CN"/>
        </w:rPr>
        <w:t xml:space="preserve">Тупчиенко, В. А. Анализ развития денежно-кредитной системы России : учебное пособие / В. А. Тупчиенко. — Москва : Научный консультант, 2020. — 422 c. — ISBN 978-5-907196-95-7. — Текст : электронный // Цифровой образовательный ресурс IPR SMART : [сайт]. — URL: </w:t>
      </w:r>
      <w:hyperlink r:id="rId14" w:history="1">
        <w:r w:rsidRPr="000B7E7A">
          <w:rPr>
            <w:rStyle w:val="a3"/>
            <w:rFonts w:eastAsia="Times New Roman" w:cs="Times New Roman"/>
            <w:sz w:val="24"/>
            <w:szCs w:val="24"/>
            <w:shd w:val="clear" w:color="auto" w:fill="FCFCFC"/>
            <w:lang w:eastAsia="zh-CN"/>
          </w:rPr>
          <w:t>https://www.iprbookshop.ru/110584.html</w:t>
        </w:r>
      </w:hyperlink>
      <w:r w:rsidRPr="000B7E7A">
        <w:rPr>
          <w:rFonts w:eastAsia="Times New Roman" w:cs="Times New Roman"/>
          <w:sz w:val="24"/>
          <w:szCs w:val="24"/>
          <w:shd w:val="clear" w:color="auto" w:fill="FCFCFC"/>
          <w:lang w:eastAsia="zh-CN"/>
        </w:rPr>
        <w:t xml:space="preserve"> </w:t>
      </w:r>
    </w:p>
    <w:p w14:paraId="7AA0EF32" w14:textId="77777777" w:rsidR="00AF1768" w:rsidRPr="00AF1768" w:rsidRDefault="00AF1768" w:rsidP="00547019">
      <w:pPr>
        <w:numPr>
          <w:ilvl w:val="0"/>
          <w:numId w:val="8"/>
        </w:numPr>
        <w:tabs>
          <w:tab w:val="left" w:pos="284"/>
        </w:tabs>
        <w:spacing w:line="240" w:lineRule="auto"/>
        <w:contextualSpacing/>
        <w:rPr>
          <w:rFonts w:eastAsia="Times New Roman" w:cs="Times New Roman"/>
          <w:sz w:val="24"/>
          <w:szCs w:val="24"/>
          <w:u w:val="single"/>
          <w:shd w:val="clear" w:color="auto" w:fill="FCFCFC"/>
          <w:lang w:eastAsia="zh-CN"/>
        </w:rPr>
      </w:pPr>
      <w:r w:rsidRPr="00AF1768">
        <w:rPr>
          <w:rFonts w:eastAsia="Times New Roman" w:cs="Times New Roman"/>
          <w:sz w:val="24"/>
          <w:szCs w:val="24"/>
          <w:shd w:val="clear" w:color="auto" w:fill="FCFCFC"/>
          <w:lang w:eastAsia="zh-CN"/>
        </w:rPr>
        <w:t xml:space="preserve">Финансовые и денежно-кредитные методы регулирования экономики : учебное пособие для обучающихся по направлению подготовки 38.04.08 «Финансы и кредит», магистерская программа «Цифровые финансы и учетные технологии» / Ю. Е. Сизон, И. И. Глотова, Л. В. Агаркова [и др.]. — Ставрополь : Ставропольский государственный аграрный университет, 2023. — 152 c. — Текст : электронный // Цифровой образовательный ресурс IPR SMART : [сайт]. — URL: https://www.iprbookshop.ru/139001.html </w:t>
      </w:r>
    </w:p>
    <w:p w14:paraId="0B055365" w14:textId="77777777" w:rsidR="00AF1768" w:rsidRPr="00AF1768" w:rsidRDefault="00AF1768" w:rsidP="00547019">
      <w:pPr>
        <w:numPr>
          <w:ilvl w:val="0"/>
          <w:numId w:val="8"/>
        </w:numPr>
        <w:tabs>
          <w:tab w:val="left" w:pos="284"/>
        </w:tabs>
        <w:spacing w:line="240" w:lineRule="auto"/>
        <w:contextualSpacing/>
        <w:rPr>
          <w:rFonts w:eastAsia="Times New Roman" w:cs="Times New Roman"/>
          <w:sz w:val="24"/>
          <w:szCs w:val="24"/>
          <w:u w:val="single"/>
          <w:shd w:val="clear" w:color="auto" w:fill="FCFCFC"/>
          <w:lang w:eastAsia="zh-CN"/>
        </w:rPr>
      </w:pPr>
      <w:r w:rsidRPr="00AF1768">
        <w:rPr>
          <w:rFonts w:eastAsia="Times New Roman" w:cs="Times New Roman"/>
          <w:sz w:val="24"/>
          <w:szCs w:val="24"/>
          <w:shd w:val="clear" w:color="auto" w:fill="FCFCFC"/>
          <w:lang w:eastAsia="zh-CN"/>
        </w:rPr>
        <w:t xml:space="preserve">Финансовые рынки и финансово-кредитные институты : учебное пособие / О. Н. Углицких, И. И. Глотова, Л. В. Агаркова [и др.]. — Ставрополь : Ставропольский государственный аграрный университет, 2023. — 148 c. — Текст : электронный // Цифровой образовательный ресурс IPR SMART : [сайт]. — URL: </w:t>
      </w:r>
      <w:hyperlink r:id="rId15" w:history="1">
        <w:r w:rsidRPr="00083234">
          <w:rPr>
            <w:rStyle w:val="a3"/>
            <w:rFonts w:eastAsia="Times New Roman" w:cs="Times New Roman"/>
            <w:sz w:val="24"/>
            <w:szCs w:val="24"/>
            <w:shd w:val="clear" w:color="auto" w:fill="FCFCFC"/>
            <w:lang w:eastAsia="zh-CN"/>
          </w:rPr>
          <w:t>https://www.iprbookshop.ru/139005.html</w:t>
        </w:r>
      </w:hyperlink>
      <w:r w:rsidRPr="00AF1768">
        <w:rPr>
          <w:rFonts w:eastAsia="Times New Roman" w:cs="Times New Roman"/>
          <w:sz w:val="24"/>
          <w:szCs w:val="24"/>
          <w:shd w:val="clear" w:color="auto" w:fill="FCFCFC"/>
          <w:lang w:eastAsia="zh-CN"/>
        </w:rPr>
        <w:t xml:space="preserve"> </w:t>
      </w:r>
    </w:p>
    <w:p w14:paraId="665CF17A" w14:textId="77777777" w:rsidR="00547019" w:rsidRDefault="00547019" w:rsidP="00547019">
      <w:pPr>
        <w:spacing w:line="240" w:lineRule="auto"/>
        <w:jc w:val="center"/>
        <w:rPr>
          <w:rFonts w:eastAsia="Times New Roman" w:cs="Times New Roman"/>
          <w:i/>
          <w:sz w:val="24"/>
          <w:szCs w:val="24"/>
        </w:rPr>
      </w:pPr>
    </w:p>
    <w:p w14:paraId="16A8C078" w14:textId="77777777" w:rsidR="00547019" w:rsidRPr="00896B38" w:rsidRDefault="00547019" w:rsidP="00547019">
      <w:pPr>
        <w:spacing w:line="240" w:lineRule="auto"/>
        <w:jc w:val="center"/>
        <w:rPr>
          <w:rFonts w:eastAsia="Times New Roman" w:cs="Times New Roman"/>
          <w:i/>
          <w:sz w:val="24"/>
          <w:szCs w:val="24"/>
        </w:rPr>
      </w:pPr>
      <w:r>
        <w:rPr>
          <w:rFonts w:eastAsia="Times New Roman" w:cs="Times New Roman"/>
          <w:i/>
          <w:sz w:val="24"/>
          <w:szCs w:val="24"/>
        </w:rPr>
        <w:t>7</w:t>
      </w:r>
      <w:r w:rsidRPr="00896B38">
        <w:rPr>
          <w:rFonts w:eastAsia="Times New Roman" w:cs="Times New Roman"/>
          <w:i/>
          <w:sz w:val="24"/>
          <w:szCs w:val="24"/>
        </w:rPr>
        <w:t>.2. Периодические издания</w:t>
      </w:r>
    </w:p>
    <w:p w14:paraId="62EC8BB1" w14:textId="77777777" w:rsidR="00547019" w:rsidRPr="00896B38" w:rsidRDefault="00547019" w:rsidP="00547019">
      <w:pPr>
        <w:numPr>
          <w:ilvl w:val="0"/>
          <w:numId w:val="1"/>
        </w:numPr>
        <w:spacing w:line="240" w:lineRule="auto"/>
        <w:contextualSpacing/>
        <w:rPr>
          <w:rFonts w:eastAsia="Times New Roman" w:cs="Times New Roman"/>
          <w:sz w:val="24"/>
          <w:szCs w:val="24"/>
        </w:rPr>
      </w:pPr>
      <w:r w:rsidRPr="00896B38">
        <w:rPr>
          <w:rFonts w:eastAsia="Times New Roman" w:cs="Times New Roman"/>
          <w:sz w:val="24"/>
          <w:szCs w:val="24"/>
        </w:rPr>
        <w:t>Банковский вестник</w:t>
      </w:r>
    </w:p>
    <w:p w14:paraId="27B7E5CF" w14:textId="77777777" w:rsidR="00547019" w:rsidRPr="00896B38" w:rsidRDefault="00547019" w:rsidP="00547019">
      <w:pPr>
        <w:numPr>
          <w:ilvl w:val="0"/>
          <w:numId w:val="1"/>
        </w:numPr>
        <w:spacing w:line="240" w:lineRule="auto"/>
        <w:contextualSpacing/>
        <w:rPr>
          <w:rFonts w:eastAsia="Times New Roman" w:cs="Times New Roman"/>
          <w:sz w:val="24"/>
          <w:szCs w:val="24"/>
        </w:rPr>
      </w:pPr>
      <w:r w:rsidRPr="00896B38">
        <w:rPr>
          <w:rFonts w:eastAsia="Times New Roman" w:cs="Times New Roman"/>
          <w:sz w:val="24"/>
          <w:szCs w:val="24"/>
        </w:rPr>
        <w:t>Валютное регулирование и внешнеэкономическая деятельность.</w:t>
      </w:r>
    </w:p>
    <w:p w14:paraId="54F80E3D" w14:textId="77777777" w:rsidR="00547019" w:rsidRPr="00896B38" w:rsidRDefault="00547019" w:rsidP="00547019">
      <w:pPr>
        <w:numPr>
          <w:ilvl w:val="0"/>
          <w:numId w:val="1"/>
        </w:numPr>
        <w:spacing w:line="240" w:lineRule="auto"/>
        <w:contextualSpacing/>
        <w:rPr>
          <w:rFonts w:eastAsia="Times New Roman" w:cs="Times New Roman"/>
          <w:sz w:val="24"/>
          <w:szCs w:val="24"/>
        </w:rPr>
      </w:pPr>
      <w:r w:rsidRPr="00896B38">
        <w:rPr>
          <w:rFonts w:eastAsia="Times New Roman" w:cs="Times New Roman"/>
          <w:sz w:val="24"/>
          <w:szCs w:val="24"/>
        </w:rPr>
        <w:t>Финансы</w:t>
      </w:r>
    </w:p>
    <w:p w14:paraId="4B472468" w14:textId="77777777" w:rsidR="00547019" w:rsidRPr="00896B38" w:rsidRDefault="00547019" w:rsidP="00547019">
      <w:pPr>
        <w:numPr>
          <w:ilvl w:val="0"/>
          <w:numId w:val="1"/>
        </w:numPr>
        <w:spacing w:line="240" w:lineRule="auto"/>
        <w:contextualSpacing/>
        <w:rPr>
          <w:rFonts w:eastAsia="Times New Roman" w:cs="Times New Roman"/>
          <w:sz w:val="24"/>
          <w:szCs w:val="24"/>
        </w:rPr>
      </w:pPr>
      <w:r w:rsidRPr="00896B38">
        <w:rPr>
          <w:rFonts w:eastAsia="Times New Roman" w:cs="Times New Roman"/>
          <w:sz w:val="24"/>
          <w:szCs w:val="24"/>
        </w:rPr>
        <w:t>Ревизор</w:t>
      </w:r>
    </w:p>
    <w:p w14:paraId="034C995A" w14:textId="77777777" w:rsidR="00547019" w:rsidRPr="00896B38" w:rsidRDefault="00547019" w:rsidP="00547019">
      <w:pPr>
        <w:numPr>
          <w:ilvl w:val="0"/>
          <w:numId w:val="1"/>
        </w:numPr>
        <w:spacing w:line="240" w:lineRule="auto"/>
        <w:contextualSpacing/>
        <w:rPr>
          <w:rFonts w:eastAsia="Times New Roman" w:cs="Times New Roman"/>
          <w:sz w:val="24"/>
          <w:szCs w:val="24"/>
        </w:rPr>
      </w:pPr>
      <w:r w:rsidRPr="00896B38">
        <w:rPr>
          <w:rFonts w:eastAsia="Times New Roman" w:cs="Times New Roman"/>
          <w:sz w:val="24"/>
          <w:szCs w:val="24"/>
        </w:rPr>
        <w:lastRenderedPageBreak/>
        <w:t>Вестник Министерства финансов РФ</w:t>
      </w:r>
    </w:p>
    <w:p w14:paraId="2CA3D6EE" w14:textId="77777777" w:rsidR="00547019" w:rsidRPr="00896B38" w:rsidRDefault="00547019" w:rsidP="00547019">
      <w:pPr>
        <w:tabs>
          <w:tab w:val="left" w:pos="284"/>
          <w:tab w:val="left" w:pos="426"/>
        </w:tabs>
        <w:spacing w:line="240" w:lineRule="auto"/>
        <w:contextualSpacing/>
        <w:jc w:val="center"/>
        <w:rPr>
          <w:rFonts w:eastAsia="Times New Roman" w:cs="Times New Roman"/>
          <w:b/>
          <w:sz w:val="24"/>
          <w:szCs w:val="24"/>
        </w:rPr>
      </w:pPr>
    </w:p>
    <w:p w14:paraId="24793C03" w14:textId="77777777" w:rsidR="00547019" w:rsidRPr="00896B38" w:rsidRDefault="00547019" w:rsidP="00547019">
      <w:pPr>
        <w:keepNext/>
        <w:keepLines/>
        <w:jc w:val="center"/>
        <w:outlineLvl w:val="0"/>
        <w:rPr>
          <w:rFonts w:eastAsia="Times New Roman" w:cs="Times New Roman"/>
          <w:b/>
          <w:sz w:val="24"/>
          <w:szCs w:val="24"/>
        </w:rPr>
      </w:pPr>
      <w:bookmarkStart w:id="15" w:name="_Toc519197141"/>
      <w:bookmarkStart w:id="16" w:name="_Toc125807022"/>
      <w:r>
        <w:rPr>
          <w:rFonts w:eastAsia="Times New Roman" w:cs="Times New Roman"/>
          <w:b/>
          <w:sz w:val="24"/>
          <w:szCs w:val="24"/>
        </w:rPr>
        <w:t>8</w:t>
      </w:r>
      <w:r w:rsidRPr="00896B38">
        <w:rPr>
          <w:rFonts w:eastAsia="Times New Roman" w:cs="Times New Roman"/>
          <w:b/>
          <w:sz w:val="24"/>
          <w:szCs w:val="24"/>
        </w:rPr>
        <w:t>. Перечень ресурсов информационно-телекоммуникационной сети</w:t>
      </w:r>
      <w:bookmarkEnd w:id="15"/>
      <w:r w:rsidRPr="00896B38">
        <w:rPr>
          <w:rFonts w:eastAsia="Times New Roman" w:cs="Times New Roman"/>
          <w:b/>
          <w:sz w:val="24"/>
          <w:szCs w:val="24"/>
        </w:rPr>
        <w:t xml:space="preserve"> </w:t>
      </w:r>
      <w:bookmarkStart w:id="17" w:name="_Toc519197142"/>
      <w:r w:rsidRPr="00896B38">
        <w:rPr>
          <w:rFonts w:eastAsia="Times New Roman" w:cs="Times New Roman"/>
          <w:b/>
          <w:sz w:val="24"/>
          <w:szCs w:val="24"/>
        </w:rPr>
        <w:t>"Интернет", необходимых для освоения дисциплины</w:t>
      </w:r>
      <w:bookmarkEnd w:id="16"/>
      <w:bookmarkEnd w:id="17"/>
    </w:p>
    <w:p w14:paraId="59FFF782" w14:textId="77777777" w:rsidR="00547019" w:rsidRPr="00896B38" w:rsidRDefault="00547019" w:rsidP="00547019">
      <w:pPr>
        <w:tabs>
          <w:tab w:val="left" w:pos="284"/>
          <w:tab w:val="left" w:pos="426"/>
        </w:tabs>
        <w:spacing w:line="240" w:lineRule="auto"/>
        <w:contextualSpacing/>
        <w:jc w:val="center"/>
        <w:rPr>
          <w:rFonts w:eastAsia="Times New Roman" w:cs="Times New Roman"/>
          <w:b/>
          <w:sz w:val="24"/>
          <w:szCs w:val="24"/>
        </w:rPr>
      </w:pPr>
    </w:p>
    <w:p w14:paraId="4BC72DD0" w14:textId="77777777" w:rsidR="00547019" w:rsidRPr="00896B38" w:rsidRDefault="00547019" w:rsidP="00547019">
      <w:pPr>
        <w:numPr>
          <w:ilvl w:val="0"/>
          <w:numId w:val="3"/>
        </w:numPr>
        <w:tabs>
          <w:tab w:val="left" w:pos="142"/>
          <w:tab w:val="left" w:pos="284"/>
          <w:tab w:val="left" w:pos="426"/>
        </w:tabs>
        <w:spacing w:line="240" w:lineRule="auto"/>
        <w:rPr>
          <w:rFonts w:eastAsia="Times New Roman" w:cs="Times New Roman"/>
          <w:sz w:val="24"/>
          <w:szCs w:val="24"/>
        </w:rPr>
      </w:pPr>
      <w:r w:rsidRPr="00896B38">
        <w:rPr>
          <w:rFonts w:eastAsia="Times New Roman" w:cs="Times New Roman"/>
          <w:sz w:val="24"/>
          <w:szCs w:val="24"/>
        </w:rPr>
        <w:t xml:space="preserve">Официальный сайт Центрального Банка Российской Федерации [Электронный ресурс]. – Режим доступа: </w:t>
      </w:r>
      <w:hyperlink r:id="rId16" w:history="1">
        <w:r w:rsidRPr="00896B38">
          <w:rPr>
            <w:rFonts w:eastAsia="Times New Roman" w:cs="Times New Roman"/>
            <w:sz w:val="24"/>
            <w:szCs w:val="24"/>
          </w:rPr>
          <w:t>http://www.cbr.ru.</w:t>
        </w:r>
      </w:hyperlink>
      <w:r w:rsidRPr="00896B38">
        <w:rPr>
          <w:rFonts w:eastAsia="Times New Roman" w:cs="Times New Roman"/>
          <w:sz w:val="24"/>
          <w:szCs w:val="24"/>
        </w:rPr>
        <w:t xml:space="preserve"> </w:t>
      </w:r>
    </w:p>
    <w:p w14:paraId="33355A82" w14:textId="77777777" w:rsidR="00547019" w:rsidRPr="00896B38" w:rsidRDefault="00547019" w:rsidP="00547019">
      <w:pPr>
        <w:numPr>
          <w:ilvl w:val="0"/>
          <w:numId w:val="3"/>
        </w:numPr>
        <w:tabs>
          <w:tab w:val="left" w:pos="142"/>
          <w:tab w:val="left" w:pos="284"/>
          <w:tab w:val="left" w:pos="426"/>
        </w:tabs>
        <w:spacing w:line="240" w:lineRule="auto"/>
        <w:rPr>
          <w:rFonts w:eastAsia="Times New Roman" w:cs="Times New Roman"/>
          <w:sz w:val="24"/>
          <w:szCs w:val="24"/>
        </w:rPr>
      </w:pPr>
      <w:r w:rsidRPr="00896B38">
        <w:rPr>
          <w:rFonts w:eastAsia="Times New Roman" w:cs="Times New Roman"/>
          <w:sz w:val="24"/>
          <w:szCs w:val="24"/>
        </w:rPr>
        <w:t xml:space="preserve">Официальный сайт справочно-правовой системы КонсультантПлюс [Электронный ресурс]. – Режим доступа: </w:t>
      </w:r>
      <w:hyperlink r:id="rId17" w:history="1">
        <w:r w:rsidRPr="00896B38">
          <w:rPr>
            <w:rFonts w:eastAsia="Times New Roman" w:cs="Times New Roman"/>
            <w:sz w:val="24"/>
            <w:szCs w:val="24"/>
          </w:rPr>
          <w:t>http://www.c</w:t>
        </w:r>
        <w:r w:rsidRPr="00896B38">
          <w:rPr>
            <w:rFonts w:eastAsia="Times New Roman" w:cs="Times New Roman"/>
            <w:sz w:val="24"/>
            <w:szCs w:val="24"/>
            <w:lang w:val="en-US"/>
          </w:rPr>
          <w:t>onsultant</w:t>
        </w:r>
        <w:r w:rsidRPr="00896B38">
          <w:rPr>
            <w:rFonts w:eastAsia="Times New Roman" w:cs="Times New Roman"/>
            <w:sz w:val="24"/>
            <w:szCs w:val="24"/>
          </w:rPr>
          <w:t>.ru.</w:t>
        </w:r>
      </w:hyperlink>
      <w:r w:rsidRPr="00896B38">
        <w:rPr>
          <w:rFonts w:eastAsia="Times New Roman" w:cs="Times New Roman"/>
          <w:sz w:val="24"/>
          <w:szCs w:val="24"/>
        </w:rPr>
        <w:t xml:space="preserve"> </w:t>
      </w:r>
    </w:p>
    <w:p w14:paraId="20DDEDD1" w14:textId="77777777" w:rsidR="00547019" w:rsidRPr="00896B38" w:rsidRDefault="00547019" w:rsidP="00547019">
      <w:pPr>
        <w:numPr>
          <w:ilvl w:val="0"/>
          <w:numId w:val="3"/>
        </w:numPr>
        <w:tabs>
          <w:tab w:val="left" w:pos="142"/>
          <w:tab w:val="left" w:pos="284"/>
          <w:tab w:val="left" w:pos="426"/>
        </w:tabs>
        <w:spacing w:line="240" w:lineRule="auto"/>
        <w:rPr>
          <w:rFonts w:eastAsia="Times New Roman" w:cs="Times New Roman"/>
          <w:sz w:val="24"/>
          <w:szCs w:val="24"/>
        </w:rPr>
      </w:pPr>
      <w:r w:rsidRPr="00896B38">
        <w:rPr>
          <w:rFonts w:eastAsia="Times New Roman" w:cs="Times New Roman"/>
          <w:sz w:val="24"/>
          <w:szCs w:val="24"/>
        </w:rPr>
        <w:t>Официальный сайт справочно-правовой системы Гарант [Электронный ресурс]. – Режим доступа: http://www.garant.ru/.</w:t>
      </w:r>
    </w:p>
    <w:p w14:paraId="7CF9346D" w14:textId="77777777" w:rsidR="00547019" w:rsidRPr="00896B38" w:rsidRDefault="00547019" w:rsidP="00547019">
      <w:pPr>
        <w:numPr>
          <w:ilvl w:val="0"/>
          <w:numId w:val="3"/>
        </w:numPr>
        <w:tabs>
          <w:tab w:val="left" w:pos="142"/>
          <w:tab w:val="left" w:pos="284"/>
          <w:tab w:val="left" w:pos="426"/>
        </w:tabs>
        <w:spacing w:line="240" w:lineRule="auto"/>
        <w:rPr>
          <w:rFonts w:eastAsia="Times New Roman" w:cs="Times New Roman"/>
          <w:sz w:val="24"/>
          <w:szCs w:val="24"/>
        </w:rPr>
      </w:pPr>
      <w:r w:rsidRPr="00896B38">
        <w:rPr>
          <w:rFonts w:eastAsia="Times New Roman" w:cs="Times New Roman"/>
          <w:sz w:val="24"/>
          <w:szCs w:val="24"/>
        </w:rPr>
        <w:t xml:space="preserve">Официальный сайт Ассоциации российских банков [Электронный ресурс]. – Режим доступа: </w:t>
      </w:r>
      <w:hyperlink r:id="rId18" w:history="1">
        <w:r w:rsidRPr="00896B38">
          <w:rPr>
            <w:rFonts w:eastAsia="Times New Roman" w:cs="Times New Roman"/>
            <w:sz w:val="24"/>
            <w:szCs w:val="24"/>
          </w:rPr>
          <w:t>http://www.аrb.ru.</w:t>
        </w:r>
      </w:hyperlink>
      <w:r w:rsidRPr="00896B38">
        <w:rPr>
          <w:rFonts w:eastAsia="Times New Roman" w:cs="Times New Roman"/>
          <w:sz w:val="24"/>
          <w:szCs w:val="24"/>
        </w:rPr>
        <w:t xml:space="preserve"> </w:t>
      </w:r>
    </w:p>
    <w:p w14:paraId="7F5D4111" w14:textId="77777777" w:rsidR="00547019" w:rsidRPr="00896B38" w:rsidRDefault="00547019" w:rsidP="00547019">
      <w:pPr>
        <w:numPr>
          <w:ilvl w:val="0"/>
          <w:numId w:val="3"/>
        </w:numPr>
        <w:tabs>
          <w:tab w:val="left" w:pos="142"/>
          <w:tab w:val="left" w:pos="284"/>
          <w:tab w:val="left" w:pos="426"/>
        </w:tabs>
        <w:spacing w:line="240" w:lineRule="auto"/>
        <w:rPr>
          <w:rFonts w:eastAsia="Times New Roman" w:cs="Times New Roman"/>
          <w:sz w:val="24"/>
          <w:szCs w:val="24"/>
        </w:rPr>
      </w:pPr>
      <w:r w:rsidRPr="00896B38">
        <w:rPr>
          <w:rFonts w:eastAsia="Times New Roman" w:cs="Times New Roman"/>
          <w:sz w:val="24"/>
          <w:szCs w:val="24"/>
        </w:rPr>
        <w:t xml:space="preserve">Официальный сайт государственной корпорации «Агентство по страхованию вкладов» [Электронный ресурс]. – Режим доступа: </w:t>
      </w:r>
      <w:hyperlink r:id="rId19" w:history="1">
        <w:r w:rsidRPr="00896B38">
          <w:rPr>
            <w:rFonts w:eastAsia="Times New Roman" w:cs="Times New Roman"/>
            <w:sz w:val="24"/>
            <w:szCs w:val="24"/>
          </w:rPr>
          <w:t>http://www.</w:t>
        </w:r>
        <w:r w:rsidRPr="00896B38">
          <w:rPr>
            <w:rFonts w:eastAsia="Times New Roman" w:cs="Times New Roman"/>
            <w:sz w:val="24"/>
            <w:szCs w:val="24"/>
            <w:lang w:val="en-US"/>
          </w:rPr>
          <w:t>asv</w:t>
        </w:r>
        <w:r w:rsidRPr="00896B38">
          <w:rPr>
            <w:rFonts w:eastAsia="Times New Roman" w:cs="Times New Roman"/>
            <w:sz w:val="24"/>
            <w:szCs w:val="24"/>
          </w:rPr>
          <w:t>.</w:t>
        </w:r>
        <w:r w:rsidRPr="00896B38">
          <w:rPr>
            <w:rFonts w:eastAsia="Times New Roman" w:cs="Times New Roman"/>
            <w:sz w:val="24"/>
            <w:szCs w:val="24"/>
            <w:lang w:val="en-US"/>
          </w:rPr>
          <w:t>org</w:t>
        </w:r>
        <w:r w:rsidRPr="00896B38">
          <w:rPr>
            <w:rFonts w:eastAsia="Times New Roman" w:cs="Times New Roman"/>
            <w:sz w:val="24"/>
            <w:szCs w:val="24"/>
          </w:rPr>
          <w:t>.</w:t>
        </w:r>
        <w:r w:rsidRPr="00896B38">
          <w:rPr>
            <w:rFonts w:eastAsia="Times New Roman" w:cs="Times New Roman"/>
            <w:sz w:val="24"/>
            <w:szCs w:val="24"/>
            <w:lang w:val="en-US"/>
          </w:rPr>
          <w:t>ru</w:t>
        </w:r>
      </w:hyperlink>
    </w:p>
    <w:p w14:paraId="3796129A" w14:textId="77777777" w:rsidR="00547019" w:rsidRPr="00896B38" w:rsidRDefault="00547019" w:rsidP="00547019">
      <w:pPr>
        <w:spacing w:line="240" w:lineRule="auto"/>
        <w:rPr>
          <w:rFonts w:eastAsia="Times New Roman" w:cs="Times New Roman"/>
          <w:sz w:val="24"/>
          <w:szCs w:val="24"/>
        </w:rPr>
      </w:pPr>
    </w:p>
    <w:p w14:paraId="1354674E" w14:textId="77777777" w:rsidR="00547019" w:rsidRPr="00896B38" w:rsidRDefault="00547019" w:rsidP="00547019">
      <w:pPr>
        <w:keepNext/>
        <w:keepLines/>
        <w:jc w:val="center"/>
        <w:outlineLvl w:val="0"/>
        <w:rPr>
          <w:rFonts w:eastAsia="Times New Roman" w:cs="Times New Roman"/>
          <w:b/>
          <w:sz w:val="24"/>
          <w:szCs w:val="24"/>
        </w:rPr>
      </w:pPr>
      <w:bookmarkStart w:id="18" w:name="_Toc519197143"/>
      <w:bookmarkStart w:id="19" w:name="_Toc125807023"/>
      <w:r w:rsidRPr="0075025A">
        <w:rPr>
          <w:rFonts w:eastAsia="Times New Roman" w:cs="Times New Roman"/>
          <w:b/>
          <w:bCs/>
          <w:sz w:val="24"/>
          <w:szCs w:val="24"/>
        </w:rPr>
        <w:t>9.</w:t>
      </w:r>
      <w:r w:rsidRPr="00896B38">
        <w:rPr>
          <w:rFonts w:eastAsia="Times New Roman" w:cs="Times New Roman"/>
          <w:b/>
          <w:sz w:val="24"/>
          <w:szCs w:val="24"/>
        </w:rPr>
        <w:t xml:space="preserve"> Методические указания для обучающихся по освоению</w:t>
      </w:r>
      <w:bookmarkStart w:id="20" w:name="_Toc519197144"/>
      <w:bookmarkEnd w:id="18"/>
      <w:r w:rsidRPr="00896B38">
        <w:rPr>
          <w:rFonts w:eastAsia="Times New Roman" w:cs="Times New Roman"/>
          <w:b/>
          <w:sz w:val="24"/>
          <w:szCs w:val="24"/>
        </w:rPr>
        <w:t xml:space="preserve"> дисциплины</w:t>
      </w:r>
      <w:bookmarkEnd w:id="19"/>
      <w:bookmarkEnd w:id="20"/>
    </w:p>
    <w:p w14:paraId="280BC825" w14:textId="77777777" w:rsidR="00547019" w:rsidRPr="00896B38" w:rsidRDefault="00547019" w:rsidP="00547019">
      <w:pPr>
        <w:spacing w:line="240" w:lineRule="auto"/>
        <w:ind w:firstLine="708"/>
        <w:rPr>
          <w:rFonts w:eastAsia="Times New Roman" w:cs="Times New Roman"/>
          <w:i/>
          <w:sz w:val="24"/>
          <w:szCs w:val="24"/>
        </w:rPr>
      </w:pPr>
      <w:r w:rsidRPr="00896B38">
        <w:rPr>
          <w:rFonts w:eastAsia="Times New Roman" w:cs="Times New Roman"/>
          <w:i/>
          <w:sz w:val="24"/>
          <w:szCs w:val="24"/>
        </w:rPr>
        <w:t>Подготовка к лекциям</w:t>
      </w:r>
    </w:p>
    <w:p w14:paraId="6709FEBE" w14:textId="77777777" w:rsidR="00547019" w:rsidRPr="00896B38" w:rsidRDefault="00547019" w:rsidP="00547019">
      <w:pPr>
        <w:spacing w:line="240" w:lineRule="auto"/>
        <w:ind w:firstLine="708"/>
        <w:rPr>
          <w:rFonts w:eastAsia="Times New Roman" w:cs="Times New Roman"/>
          <w:sz w:val="24"/>
          <w:szCs w:val="24"/>
        </w:rPr>
      </w:pPr>
      <w:r w:rsidRPr="00896B38">
        <w:rPr>
          <w:rFonts w:eastAsia="Times New Roman" w:cs="Times New Roman"/>
          <w:sz w:val="24"/>
          <w:szCs w:val="24"/>
        </w:rPr>
        <w:t xml:space="preserve">Главное в период подготовки к лекционным занятиям - научиться методам самостоятельного умственного труда, сознательно развивать свои творческие способности и овладевать навыками творческой работы. Для этого необходимо строго соблюдать дисциплину учебы и поведения. Четкое планирование своего рабочего времени и отдыха является необходимым условием для успешной самостоятельной работы. </w:t>
      </w:r>
    </w:p>
    <w:p w14:paraId="057EADEC" w14:textId="77777777" w:rsidR="00547019" w:rsidRPr="00896B38" w:rsidRDefault="00547019" w:rsidP="00547019">
      <w:pPr>
        <w:spacing w:line="240" w:lineRule="auto"/>
        <w:ind w:firstLine="708"/>
        <w:rPr>
          <w:rFonts w:eastAsia="Times New Roman" w:cs="Times New Roman"/>
          <w:sz w:val="24"/>
          <w:szCs w:val="24"/>
        </w:rPr>
      </w:pPr>
      <w:r w:rsidRPr="00896B38">
        <w:rPr>
          <w:rFonts w:eastAsia="Times New Roman" w:cs="Times New Roman"/>
          <w:sz w:val="24"/>
          <w:szCs w:val="24"/>
        </w:rPr>
        <w:t>В основу его нужно положить рабочие программы изучаемых в семестре дисциплин. Ежедневной учебной работе обучающемуся следует уделять 9-10 часов своего времени, т.е. при шести часах аудиторных занятий самостоятельной работе необходимо отводить 3-4 часа.</w:t>
      </w:r>
    </w:p>
    <w:p w14:paraId="67E2E39D" w14:textId="77777777" w:rsidR="00547019" w:rsidRPr="00896B38" w:rsidRDefault="00547019" w:rsidP="00547019">
      <w:pPr>
        <w:spacing w:line="240" w:lineRule="auto"/>
        <w:ind w:firstLine="708"/>
        <w:rPr>
          <w:rFonts w:eastAsia="Times New Roman" w:cs="Times New Roman"/>
          <w:sz w:val="24"/>
          <w:szCs w:val="24"/>
        </w:rPr>
      </w:pPr>
      <w:r w:rsidRPr="00896B38">
        <w:rPr>
          <w:rFonts w:eastAsia="Times New Roman" w:cs="Times New Roman"/>
          <w:sz w:val="24"/>
          <w:szCs w:val="24"/>
        </w:rPr>
        <w:t xml:space="preserve">Слушание и запись лекций - сложный вид вузовской аудиторной работы. Внимательное слушание и конспектирование лекций предполагает интенсивную умственную деятельность обучающегося. Краткие записи лекций, их конспектирование помогает усвоить учебный материал. Конспект является полезным тогда, когда записано самое существенное, основное и сделано это самим обучающимся. </w:t>
      </w:r>
    </w:p>
    <w:p w14:paraId="0642F6AC" w14:textId="77777777" w:rsidR="00547019" w:rsidRPr="00896B38" w:rsidRDefault="00547019" w:rsidP="00547019">
      <w:pPr>
        <w:spacing w:line="240" w:lineRule="auto"/>
        <w:ind w:firstLine="708"/>
        <w:rPr>
          <w:rFonts w:eastAsia="Times New Roman" w:cs="Times New Roman"/>
          <w:sz w:val="24"/>
          <w:szCs w:val="24"/>
        </w:rPr>
      </w:pPr>
      <w:r w:rsidRPr="00896B38">
        <w:rPr>
          <w:rFonts w:eastAsia="Times New Roman" w:cs="Times New Roman"/>
          <w:sz w:val="24"/>
          <w:szCs w:val="24"/>
        </w:rPr>
        <w:t xml:space="preserve">Не надо стремиться записать дословно всю лекцию. Такое «конспектирование» приносит больше вреда, чем пользы. Запись лекций рекомендуется вести по возможности собственными формулировками. Конспект лекции лучше подразделять на пункты, параграфы, соблюдая красную строку. Этому в большой степени будут способствовать пункты плана лекции, предложенные преподавателям. Принципиальные места, определения, формулы и другое следует сопровождать замечаниями «важно», «особо важно», «хорошо запомнить» и т.п. </w:t>
      </w:r>
    </w:p>
    <w:p w14:paraId="51FDE8E5" w14:textId="77777777" w:rsidR="00547019" w:rsidRPr="00896B38" w:rsidRDefault="00547019" w:rsidP="00547019">
      <w:pPr>
        <w:spacing w:line="240" w:lineRule="auto"/>
        <w:ind w:firstLine="708"/>
        <w:rPr>
          <w:rFonts w:eastAsia="Times New Roman" w:cs="Times New Roman"/>
          <w:sz w:val="24"/>
          <w:szCs w:val="24"/>
        </w:rPr>
      </w:pPr>
      <w:r w:rsidRPr="00896B38">
        <w:rPr>
          <w:rFonts w:eastAsia="Times New Roman" w:cs="Times New Roman"/>
          <w:sz w:val="24"/>
          <w:szCs w:val="24"/>
        </w:rPr>
        <w:t xml:space="preserve">Целесообразно разработать собственную «маркографию» (значки, символы), сокращения слов. Не лишним будет и изучение основ стенографии. Работая над конспектом лекций, всегда необходимо использовать не только учебник, но и ту литературу, которую дополнительно рекомендовал лектор. </w:t>
      </w:r>
    </w:p>
    <w:p w14:paraId="14DC6CD0" w14:textId="77777777" w:rsidR="00547019" w:rsidRPr="00896B38" w:rsidRDefault="00547019" w:rsidP="00547019">
      <w:pPr>
        <w:spacing w:line="240" w:lineRule="auto"/>
        <w:ind w:firstLine="708"/>
        <w:rPr>
          <w:rFonts w:eastAsia="Times New Roman" w:cs="Times New Roman"/>
          <w:i/>
          <w:sz w:val="24"/>
          <w:szCs w:val="24"/>
        </w:rPr>
      </w:pPr>
      <w:r w:rsidRPr="00896B38">
        <w:rPr>
          <w:rFonts w:eastAsia="Times New Roman" w:cs="Times New Roman"/>
          <w:i/>
          <w:sz w:val="24"/>
          <w:szCs w:val="24"/>
        </w:rPr>
        <w:t xml:space="preserve">Подготовка к практическим занятиям </w:t>
      </w:r>
    </w:p>
    <w:p w14:paraId="6747364F" w14:textId="77777777" w:rsidR="00547019" w:rsidRPr="00896B38" w:rsidRDefault="00547019" w:rsidP="00547019">
      <w:pPr>
        <w:spacing w:line="240" w:lineRule="auto"/>
        <w:ind w:firstLine="708"/>
        <w:rPr>
          <w:rFonts w:eastAsia="Times New Roman" w:cs="Times New Roman"/>
          <w:sz w:val="24"/>
          <w:szCs w:val="24"/>
        </w:rPr>
      </w:pPr>
      <w:r w:rsidRPr="00896B38">
        <w:rPr>
          <w:rFonts w:eastAsia="Times New Roman" w:cs="Times New Roman"/>
          <w:sz w:val="24"/>
          <w:szCs w:val="24"/>
        </w:rPr>
        <w:t xml:space="preserve">Подготовку к каждому практическому занятию каждый обучающийся должен начать с ознакомления с планом практического занятия, который отражает содержание предложенной темы. Тщательное продумывание и изучение вопросов плана основывается на проработке текущего материала лекции, а затем изучения обязательной и дополнительной литературы, рекомендованной к данной теме. На основе индивидуальных предпочтений обучающемуся необходимо самостоятельно выбрать тему доклада по проблеме практического занятия и по возможности подготовить по нему презентацию. Если </w:t>
      </w:r>
      <w:r w:rsidRPr="00896B38">
        <w:rPr>
          <w:rFonts w:eastAsia="Times New Roman" w:cs="Times New Roman"/>
          <w:sz w:val="24"/>
          <w:szCs w:val="24"/>
        </w:rPr>
        <w:lastRenderedPageBreak/>
        <w:t xml:space="preserve">программой дисциплины предусмотрено выполнение практического задания, то его необходимо выполнить с учетом предложенной инструкции (устно или письменно). Все новые понятия по изучаемой теме необходимо выучить наизусть и внести в глоссарий, который целесообразно вести с самого начала изучения курса. </w:t>
      </w:r>
    </w:p>
    <w:p w14:paraId="31FB713B" w14:textId="77777777" w:rsidR="00547019" w:rsidRPr="00896B38" w:rsidRDefault="00547019" w:rsidP="00547019">
      <w:pPr>
        <w:spacing w:line="240" w:lineRule="auto"/>
        <w:ind w:firstLine="708"/>
        <w:rPr>
          <w:rFonts w:eastAsia="Times New Roman" w:cs="Times New Roman"/>
          <w:sz w:val="24"/>
          <w:szCs w:val="24"/>
        </w:rPr>
      </w:pPr>
      <w:r w:rsidRPr="00896B38">
        <w:rPr>
          <w:rFonts w:eastAsia="Times New Roman" w:cs="Times New Roman"/>
          <w:sz w:val="24"/>
          <w:szCs w:val="24"/>
        </w:rPr>
        <w:t xml:space="preserve">Результат такой работы должен проявиться в способности обучающегося свободно ответить на теоретические вопросы практического занятия, его выступлении и участии в коллективном обсуждении вопросов изучаемой темы, правильном выполнении практических заданий и контрольных работ. </w:t>
      </w:r>
    </w:p>
    <w:p w14:paraId="1633B9EE" w14:textId="77777777" w:rsidR="00547019" w:rsidRPr="00896B38" w:rsidRDefault="00547019" w:rsidP="00547019">
      <w:pPr>
        <w:spacing w:line="240" w:lineRule="auto"/>
        <w:ind w:firstLine="708"/>
        <w:rPr>
          <w:rFonts w:eastAsia="Times New Roman" w:cs="Times New Roman"/>
          <w:i/>
          <w:sz w:val="24"/>
          <w:szCs w:val="24"/>
        </w:rPr>
      </w:pPr>
      <w:r w:rsidRPr="00896B38">
        <w:rPr>
          <w:rFonts w:eastAsia="Times New Roman" w:cs="Times New Roman"/>
          <w:i/>
          <w:sz w:val="24"/>
          <w:szCs w:val="24"/>
        </w:rPr>
        <w:t xml:space="preserve">Структура занятия </w:t>
      </w:r>
    </w:p>
    <w:p w14:paraId="59709C9A" w14:textId="77777777" w:rsidR="00547019" w:rsidRPr="00896B38" w:rsidRDefault="00547019" w:rsidP="00547019">
      <w:pPr>
        <w:spacing w:line="240" w:lineRule="auto"/>
        <w:ind w:firstLine="708"/>
        <w:rPr>
          <w:rFonts w:eastAsia="Times New Roman" w:cs="Times New Roman"/>
          <w:sz w:val="24"/>
          <w:szCs w:val="24"/>
        </w:rPr>
      </w:pPr>
      <w:r w:rsidRPr="00896B38">
        <w:rPr>
          <w:rFonts w:eastAsia="Times New Roman" w:cs="Times New Roman"/>
          <w:sz w:val="24"/>
          <w:szCs w:val="24"/>
        </w:rPr>
        <w:t xml:space="preserve">В зависимости от содержания и количества отведенного времени на изучение каждой темы практическое занятие может состоять из четырех-пяти частей: </w:t>
      </w:r>
    </w:p>
    <w:p w14:paraId="5034A22D" w14:textId="77777777" w:rsidR="00547019" w:rsidRPr="00896B38" w:rsidRDefault="00547019" w:rsidP="00547019">
      <w:pPr>
        <w:spacing w:line="240" w:lineRule="auto"/>
        <w:ind w:firstLine="708"/>
        <w:rPr>
          <w:rFonts w:eastAsia="Times New Roman" w:cs="Times New Roman"/>
          <w:sz w:val="24"/>
          <w:szCs w:val="24"/>
        </w:rPr>
      </w:pPr>
      <w:r w:rsidRPr="00896B38">
        <w:rPr>
          <w:rFonts w:eastAsia="Times New Roman" w:cs="Times New Roman"/>
          <w:sz w:val="24"/>
          <w:szCs w:val="24"/>
        </w:rPr>
        <w:t xml:space="preserve">1. Обсуждение теоретических вопросов, определенных программой дисциплины. </w:t>
      </w:r>
    </w:p>
    <w:p w14:paraId="0E3E7736" w14:textId="77777777" w:rsidR="00547019" w:rsidRPr="00896B38" w:rsidRDefault="00547019" w:rsidP="00547019">
      <w:pPr>
        <w:spacing w:line="240" w:lineRule="auto"/>
        <w:ind w:hanging="1"/>
        <w:rPr>
          <w:rFonts w:eastAsia="Times New Roman" w:cs="Times New Roman"/>
          <w:sz w:val="24"/>
          <w:szCs w:val="24"/>
        </w:rPr>
      </w:pPr>
      <w:r w:rsidRPr="00896B38">
        <w:rPr>
          <w:rFonts w:eastAsia="Times New Roman" w:cs="Times New Roman"/>
          <w:sz w:val="24"/>
          <w:szCs w:val="24"/>
        </w:rPr>
        <w:t xml:space="preserve">2. Доклад и/ или выступление с презентациями по проблеме практического занятия.       3. Обсуждение выступлений по теме - дискуссия. </w:t>
      </w:r>
    </w:p>
    <w:p w14:paraId="0D700473" w14:textId="77777777" w:rsidR="00547019" w:rsidRPr="00896B38" w:rsidRDefault="00547019" w:rsidP="00547019">
      <w:pPr>
        <w:spacing w:line="240" w:lineRule="auto"/>
        <w:ind w:firstLine="708"/>
        <w:rPr>
          <w:rFonts w:eastAsia="Times New Roman" w:cs="Times New Roman"/>
          <w:sz w:val="24"/>
          <w:szCs w:val="24"/>
        </w:rPr>
      </w:pPr>
      <w:r w:rsidRPr="00896B38">
        <w:rPr>
          <w:rFonts w:eastAsia="Times New Roman" w:cs="Times New Roman"/>
          <w:sz w:val="24"/>
          <w:szCs w:val="24"/>
        </w:rPr>
        <w:t xml:space="preserve">4. Выполнение практического задания с последующим разбором полученных результатов или обсуждение практического задания, выполненного дома, если это предусмотрено программой. </w:t>
      </w:r>
    </w:p>
    <w:p w14:paraId="1D675B3D" w14:textId="77777777" w:rsidR="00547019" w:rsidRPr="00896B38" w:rsidRDefault="00547019" w:rsidP="00547019">
      <w:pPr>
        <w:spacing w:line="240" w:lineRule="auto"/>
        <w:ind w:firstLine="708"/>
        <w:rPr>
          <w:rFonts w:eastAsia="Times New Roman" w:cs="Times New Roman"/>
          <w:sz w:val="24"/>
          <w:szCs w:val="24"/>
        </w:rPr>
      </w:pPr>
      <w:r w:rsidRPr="00896B38">
        <w:rPr>
          <w:rFonts w:eastAsia="Times New Roman" w:cs="Times New Roman"/>
          <w:sz w:val="24"/>
          <w:szCs w:val="24"/>
        </w:rPr>
        <w:t xml:space="preserve">5. Подведение итогов занятия. </w:t>
      </w:r>
    </w:p>
    <w:p w14:paraId="2123F420" w14:textId="77777777" w:rsidR="00547019" w:rsidRPr="00896B38" w:rsidRDefault="00547019" w:rsidP="00547019">
      <w:pPr>
        <w:spacing w:line="240" w:lineRule="auto"/>
        <w:ind w:firstLine="708"/>
        <w:rPr>
          <w:rFonts w:eastAsia="Times New Roman" w:cs="Times New Roman"/>
          <w:sz w:val="24"/>
          <w:szCs w:val="24"/>
        </w:rPr>
      </w:pPr>
      <w:r w:rsidRPr="00896B38">
        <w:rPr>
          <w:rFonts w:eastAsia="Times New Roman" w:cs="Times New Roman"/>
          <w:sz w:val="24"/>
          <w:szCs w:val="24"/>
        </w:rPr>
        <w:t xml:space="preserve">Первая часть - обсуждение теоретических вопросов - проводится в виде фронтальной беседы со всей группой и включает выборочную проверку преподавателем теоретических знаний обучающихся. Примерная продолжительность — до 15 минут. </w:t>
      </w:r>
    </w:p>
    <w:p w14:paraId="7B59359B" w14:textId="77777777" w:rsidR="00547019" w:rsidRPr="00896B38" w:rsidRDefault="00547019" w:rsidP="00547019">
      <w:pPr>
        <w:spacing w:line="240" w:lineRule="auto"/>
        <w:ind w:firstLine="708"/>
        <w:rPr>
          <w:rFonts w:eastAsia="Times New Roman" w:cs="Times New Roman"/>
          <w:sz w:val="24"/>
          <w:szCs w:val="24"/>
        </w:rPr>
      </w:pPr>
      <w:r w:rsidRPr="00896B38">
        <w:rPr>
          <w:rFonts w:eastAsia="Times New Roman" w:cs="Times New Roman"/>
          <w:sz w:val="24"/>
          <w:szCs w:val="24"/>
        </w:rPr>
        <w:t xml:space="preserve">Вторая часть — выступление обучающихся с докладами, которые должны сопровождаться презентациями с целью усиления наглядности восприятия, по одному из вопросов практического занятия. Примерная продолжительность — 20-25 минут. </w:t>
      </w:r>
    </w:p>
    <w:p w14:paraId="286A6E2D" w14:textId="77777777" w:rsidR="00547019" w:rsidRPr="00896B38" w:rsidRDefault="00547019" w:rsidP="00547019">
      <w:pPr>
        <w:spacing w:line="240" w:lineRule="auto"/>
        <w:ind w:firstLine="708"/>
        <w:rPr>
          <w:rFonts w:eastAsia="Times New Roman" w:cs="Times New Roman"/>
          <w:sz w:val="24"/>
          <w:szCs w:val="24"/>
        </w:rPr>
      </w:pPr>
      <w:r w:rsidRPr="00896B38">
        <w:rPr>
          <w:rFonts w:eastAsia="Times New Roman" w:cs="Times New Roman"/>
          <w:sz w:val="24"/>
          <w:szCs w:val="24"/>
        </w:rPr>
        <w:t xml:space="preserve">После докладов следует их обсуждение - дискуссия. В ходе этого этапа практического занятия могут быть заданы уточняющие вопросы к докладчикам. Примерная продолжительность - до 15-20 минут. </w:t>
      </w:r>
    </w:p>
    <w:p w14:paraId="1611795C" w14:textId="77777777" w:rsidR="00547019" w:rsidRPr="00896B38" w:rsidRDefault="00547019" w:rsidP="00547019">
      <w:pPr>
        <w:spacing w:line="240" w:lineRule="auto"/>
        <w:ind w:firstLine="708"/>
        <w:rPr>
          <w:rFonts w:eastAsia="Times New Roman" w:cs="Times New Roman"/>
          <w:sz w:val="24"/>
          <w:szCs w:val="24"/>
        </w:rPr>
      </w:pPr>
      <w:r w:rsidRPr="00896B38">
        <w:rPr>
          <w:rFonts w:eastAsia="Times New Roman" w:cs="Times New Roman"/>
          <w:sz w:val="24"/>
          <w:szCs w:val="24"/>
        </w:rPr>
        <w:t>Если программой предусмотрено выполнение практического задания в рамках конкретной темы, то преподавателями определяется его содержание и дается время на его выполнение, а затем идет обсуждение результатов. Если практическое задание должно было быть выполнено дома, то на практическом занятии преподаватель проверяет его выполнение (устно или письменно). Примерная продолжительность - 15-20 минут.</w:t>
      </w:r>
    </w:p>
    <w:p w14:paraId="37697D10" w14:textId="77777777" w:rsidR="00547019" w:rsidRPr="00896B38" w:rsidRDefault="00547019" w:rsidP="00547019">
      <w:pPr>
        <w:spacing w:line="240" w:lineRule="auto"/>
        <w:ind w:firstLine="708"/>
        <w:rPr>
          <w:rFonts w:eastAsia="Times New Roman" w:cs="Times New Roman"/>
          <w:sz w:val="24"/>
          <w:szCs w:val="24"/>
        </w:rPr>
      </w:pPr>
      <w:r w:rsidRPr="00896B38">
        <w:rPr>
          <w:rFonts w:eastAsia="Times New Roman" w:cs="Times New Roman"/>
          <w:sz w:val="24"/>
          <w:szCs w:val="24"/>
        </w:rPr>
        <w:t xml:space="preserve">Подведением итогов заканчивается практическое занятие. Обучающимся должны быть объявлены оценки за работу и даны их четкие обоснования. Примерная продолжительность — 5 минут. </w:t>
      </w:r>
    </w:p>
    <w:p w14:paraId="64EFA2F4" w14:textId="77777777" w:rsidR="00547019" w:rsidRPr="00896B38" w:rsidRDefault="00547019" w:rsidP="00547019">
      <w:pPr>
        <w:spacing w:line="240" w:lineRule="auto"/>
        <w:ind w:firstLine="708"/>
        <w:rPr>
          <w:rFonts w:eastAsia="Times New Roman" w:cs="Times New Roman"/>
          <w:sz w:val="24"/>
          <w:szCs w:val="24"/>
        </w:rPr>
      </w:pPr>
      <w:r w:rsidRPr="00896B38">
        <w:rPr>
          <w:rFonts w:eastAsia="Times New Roman" w:cs="Times New Roman"/>
          <w:i/>
          <w:sz w:val="24"/>
          <w:szCs w:val="24"/>
        </w:rPr>
        <w:t>Работа с литературными источниками</w:t>
      </w:r>
      <w:r w:rsidRPr="00896B38">
        <w:rPr>
          <w:rFonts w:eastAsia="Times New Roman" w:cs="Times New Roman"/>
          <w:sz w:val="24"/>
          <w:szCs w:val="24"/>
        </w:rPr>
        <w:t xml:space="preserve"> </w:t>
      </w:r>
    </w:p>
    <w:p w14:paraId="584B6A2B" w14:textId="77777777" w:rsidR="00547019" w:rsidRPr="00896B38" w:rsidRDefault="00547019" w:rsidP="00547019">
      <w:pPr>
        <w:spacing w:line="240" w:lineRule="auto"/>
        <w:ind w:firstLine="708"/>
        <w:rPr>
          <w:rFonts w:eastAsia="Times New Roman" w:cs="Times New Roman"/>
          <w:sz w:val="24"/>
          <w:szCs w:val="24"/>
        </w:rPr>
      </w:pPr>
      <w:r w:rsidRPr="00896B38">
        <w:rPr>
          <w:rFonts w:eastAsia="Times New Roman" w:cs="Times New Roman"/>
          <w:sz w:val="24"/>
          <w:szCs w:val="24"/>
        </w:rPr>
        <w:t xml:space="preserve">В процессе подготовки к практическим занятиям, обучающимся необходимо обратить особое внимание на самостоятельное изучение рекомендованной учебно-методической (а также научной и популярной) литературы. Самостоятельная работа с учебниками, учебными пособиями, научной, справочной и популярной литературой, материалами периодических изданий и Интернета, статистическими данными является наиболее эффективным методом получения знаний, позволяет значительно активизировать процесс овладения информацией, способствует более глубокому усвоению изучаемого материала, формирует у обучающихся свое отношение к конкретной проблеме. </w:t>
      </w:r>
    </w:p>
    <w:p w14:paraId="6034D34E" w14:textId="77777777" w:rsidR="00547019" w:rsidRPr="00896B38" w:rsidRDefault="00547019" w:rsidP="00547019">
      <w:pPr>
        <w:spacing w:line="240" w:lineRule="auto"/>
        <w:ind w:firstLine="708"/>
        <w:rPr>
          <w:rFonts w:eastAsia="Times New Roman" w:cs="Times New Roman"/>
          <w:sz w:val="24"/>
          <w:szCs w:val="24"/>
        </w:rPr>
      </w:pPr>
      <w:r w:rsidRPr="00896B38">
        <w:rPr>
          <w:rFonts w:eastAsia="Times New Roman" w:cs="Times New Roman"/>
          <w:sz w:val="24"/>
          <w:szCs w:val="24"/>
        </w:rPr>
        <w:t>Более глубокому раскрытию вопросов способствует знакомство с дополнительной литературой, рекомендованной преподавателем по каждой теме практического или практического занятия, что позволяет обучающимся проявить свою индивидуальность в рамках выступления на данных занятиях, выявить широкий спектр мнений по изучаемой проблеме.</w:t>
      </w:r>
    </w:p>
    <w:p w14:paraId="659B2F73" w14:textId="77777777" w:rsidR="00547019" w:rsidRPr="00896B38" w:rsidRDefault="00547019" w:rsidP="00547019">
      <w:pPr>
        <w:spacing w:line="240" w:lineRule="auto"/>
        <w:ind w:firstLine="708"/>
        <w:rPr>
          <w:rFonts w:eastAsia="Times New Roman" w:cs="Times New Roman"/>
          <w:i/>
          <w:sz w:val="24"/>
          <w:szCs w:val="24"/>
        </w:rPr>
      </w:pPr>
      <w:r w:rsidRPr="00896B38">
        <w:rPr>
          <w:rFonts w:eastAsia="Times New Roman" w:cs="Times New Roman"/>
          <w:i/>
          <w:sz w:val="24"/>
          <w:szCs w:val="24"/>
        </w:rPr>
        <w:t xml:space="preserve">Подготовка презентации и доклада </w:t>
      </w:r>
    </w:p>
    <w:p w14:paraId="0D783FFF" w14:textId="77777777" w:rsidR="00547019" w:rsidRPr="00896B38" w:rsidRDefault="00547019" w:rsidP="00547019">
      <w:pPr>
        <w:spacing w:line="240" w:lineRule="auto"/>
        <w:ind w:firstLine="708"/>
        <w:rPr>
          <w:rFonts w:eastAsia="Times New Roman" w:cs="Times New Roman"/>
          <w:sz w:val="24"/>
          <w:szCs w:val="24"/>
        </w:rPr>
      </w:pPr>
      <w:r w:rsidRPr="00896B38">
        <w:rPr>
          <w:rFonts w:eastAsia="Times New Roman" w:cs="Times New Roman"/>
          <w:sz w:val="24"/>
          <w:szCs w:val="24"/>
        </w:rPr>
        <w:t>Для подготовки презентации рекомендуется использовать: PowerPoint, MS Word, Acrobat Reader. Самая простая программа для создания презентаций - Microsoft PowerPoint.</w:t>
      </w:r>
    </w:p>
    <w:p w14:paraId="593BDEB8" w14:textId="77777777" w:rsidR="00547019" w:rsidRPr="00896B38" w:rsidRDefault="00547019" w:rsidP="00547019">
      <w:pPr>
        <w:spacing w:line="240" w:lineRule="auto"/>
        <w:ind w:firstLine="708"/>
        <w:rPr>
          <w:rFonts w:eastAsia="Times New Roman" w:cs="Times New Roman"/>
          <w:sz w:val="24"/>
          <w:szCs w:val="24"/>
        </w:rPr>
      </w:pPr>
      <w:r w:rsidRPr="00896B38">
        <w:rPr>
          <w:rFonts w:eastAsia="Times New Roman" w:cs="Times New Roman"/>
          <w:sz w:val="24"/>
          <w:szCs w:val="24"/>
        </w:rPr>
        <w:lastRenderedPageBreak/>
        <w:t xml:space="preserve">Для подготовки презентации необходимо собрать и обработать начальную информацию. Последовательность подготовки презентации: </w:t>
      </w:r>
    </w:p>
    <w:p w14:paraId="68DC24D0" w14:textId="77777777" w:rsidR="00547019" w:rsidRPr="00896B38" w:rsidRDefault="00547019" w:rsidP="00547019">
      <w:pPr>
        <w:spacing w:line="240" w:lineRule="auto"/>
        <w:ind w:firstLine="708"/>
        <w:rPr>
          <w:rFonts w:eastAsia="Times New Roman" w:cs="Times New Roman"/>
          <w:sz w:val="24"/>
          <w:szCs w:val="24"/>
        </w:rPr>
      </w:pPr>
      <w:r w:rsidRPr="00896B38">
        <w:rPr>
          <w:rFonts w:eastAsia="Times New Roman" w:cs="Times New Roman"/>
          <w:sz w:val="24"/>
          <w:szCs w:val="24"/>
        </w:rPr>
        <w:t xml:space="preserve">1. Четко сформулировать цель презентации: вы хотите свою аудиторию мотивировать, убедить, заразить какой-то идеей или просто формально отчитаться. </w:t>
      </w:r>
    </w:p>
    <w:p w14:paraId="607D35F3" w14:textId="77777777" w:rsidR="00547019" w:rsidRPr="00896B38" w:rsidRDefault="00547019" w:rsidP="00547019">
      <w:pPr>
        <w:spacing w:line="240" w:lineRule="auto"/>
        <w:ind w:firstLine="708"/>
        <w:rPr>
          <w:rFonts w:eastAsia="Times New Roman" w:cs="Times New Roman"/>
          <w:sz w:val="24"/>
          <w:szCs w:val="24"/>
        </w:rPr>
      </w:pPr>
      <w:r w:rsidRPr="00896B38">
        <w:rPr>
          <w:rFonts w:eastAsia="Times New Roman" w:cs="Times New Roman"/>
          <w:sz w:val="24"/>
          <w:szCs w:val="24"/>
        </w:rPr>
        <w:t xml:space="preserve">2. Определить каков будет формат презентации: живое выступление (тогда, сколько будет его продолжительность) или электронная рассылка (каков будет контекст презентации). </w:t>
      </w:r>
    </w:p>
    <w:p w14:paraId="3E8B84D1" w14:textId="77777777" w:rsidR="00547019" w:rsidRPr="00896B38" w:rsidRDefault="00547019" w:rsidP="00547019">
      <w:pPr>
        <w:spacing w:line="240" w:lineRule="auto"/>
        <w:ind w:firstLine="708"/>
        <w:rPr>
          <w:rFonts w:eastAsia="Times New Roman" w:cs="Times New Roman"/>
          <w:sz w:val="24"/>
          <w:szCs w:val="24"/>
        </w:rPr>
      </w:pPr>
      <w:r w:rsidRPr="00896B38">
        <w:rPr>
          <w:rFonts w:eastAsia="Times New Roman" w:cs="Times New Roman"/>
          <w:sz w:val="24"/>
          <w:szCs w:val="24"/>
        </w:rPr>
        <w:t xml:space="preserve">3. Отобрать всю содержательную часть для презентации и выстроить логическую цепочку представления. </w:t>
      </w:r>
    </w:p>
    <w:p w14:paraId="09732217" w14:textId="77777777" w:rsidR="00547019" w:rsidRPr="00896B38" w:rsidRDefault="00547019" w:rsidP="00547019">
      <w:pPr>
        <w:spacing w:line="240" w:lineRule="auto"/>
        <w:ind w:firstLine="708"/>
        <w:rPr>
          <w:rFonts w:eastAsia="Times New Roman" w:cs="Times New Roman"/>
          <w:sz w:val="24"/>
          <w:szCs w:val="24"/>
        </w:rPr>
      </w:pPr>
      <w:r w:rsidRPr="00896B38">
        <w:rPr>
          <w:rFonts w:eastAsia="Times New Roman" w:cs="Times New Roman"/>
          <w:sz w:val="24"/>
          <w:szCs w:val="24"/>
        </w:rPr>
        <w:t xml:space="preserve">4. Определить ключевые моменты в содержании текста и выделить их. </w:t>
      </w:r>
    </w:p>
    <w:p w14:paraId="20EF8FDE" w14:textId="77777777" w:rsidR="00547019" w:rsidRPr="00896B38" w:rsidRDefault="00547019" w:rsidP="00547019">
      <w:pPr>
        <w:spacing w:line="240" w:lineRule="auto"/>
        <w:ind w:firstLine="708"/>
        <w:rPr>
          <w:rFonts w:eastAsia="Times New Roman" w:cs="Times New Roman"/>
          <w:sz w:val="24"/>
          <w:szCs w:val="24"/>
        </w:rPr>
      </w:pPr>
      <w:r w:rsidRPr="00896B38">
        <w:rPr>
          <w:rFonts w:eastAsia="Times New Roman" w:cs="Times New Roman"/>
          <w:sz w:val="24"/>
          <w:szCs w:val="24"/>
        </w:rPr>
        <w:t xml:space="preserve">5. Определить виды визуализации (картинки) для отображения их на слайдах в соответствии с логикой, целью и спецификой материала. </w:t>
      </w:r>
    </w:p>
    <w:p w14:paraId="216F0461" w14:textId="77777777" w:rsidR="00547019" w:rsidRPr="00896B38" w:rsidRDefault="00547019" w:rsidP="00547019">
      <w:pPr>
        <w:spacing w:line="240" w:lineRule="auto"/>
        <w:ind w:firstLine="708"/>
        <w:rPr>
          <w:rFonts w:eastAsia="Times New Roman" w:cs="Times New Roman"/>
          <w:sz w:val="24"/>
          <w:szCs w:val="24"/>
        </w:rPr>
      </w:pPr>
      <w:r w:rsidRPr="00896B38">
        <w:rPr>
          <w:rFonts w:eastAsia="Times New Roman" w:cs="Times New Roman"/>
          <w:sz w:val="24"/>
          <w:szCs w:val="24"/>
        </w:rPr>
        <w:t xml:space="preserve">6. Подобрать дизайн и форматировать слайды (количество картинок и текста, их расположение, цвет и размер). </w:t>
      </w:r>
    </w:p>
    <w:p w14:paraId="3B07B0B7" w14:textId="77777777" w:rsidR="00547019" w:rsidRPr="00896B38" w:rsidRDefault="00547019" w:rsidP="00547019">
      <w:pPr>
        <w:spacing w:line="240" w:lineRule="auto"/>
        <w:ind w:firstLine="708"/>
        <w:rPr>
          <w:rFonts w:eastAsia="Times New Roman" w:cs="Times New Roman"/>
          <w:sz w:val="24"/>
          <w:szCs w:val="24"/>
        </w:rPr>
      </w:pPr>
      <w:r w:rsidRPr="00896B38">
        <w:rPr>
          <w:rFonts w:eastAsia="Times New Roman" w:cs="Times New Roman"/>
          <w:sz w:val="24"/>
          <w:szCs w:val="24"/>
        </w:rPr>
        <w:t xml:space="preserve">7. Проверить визуальное восприятие презентации. </w:t>
      </w:r>
    </w:p>
    <w:p w14:paraId="31132E27" w14:textId="77777777" w:rsidR="00547019" w:rsidRPr="00896B38" w:rsidRDefault="00547019" w:rsidP="00547019">
      <w:pPr>
        <w:spacing w:line="240" w:lineRule="auto"/>
        <w:ind w:firstLine="708"/>
        <w:rPr>
          <w:rFonts w:eastAsia="Times New Roman" w:cs="Times New Roman"/>
          <w:sz w:val="24"/>
          <w:szCs w:val="24"/>
        </w:rPr>
      </w:pPr>
      <w:r w:rsidRPr="00896B38">
        <w:rPr>
          <w:rFonts w:eastAsia="Times New Roman" w:cs="Times New Roman"/>
          <w:sz w:val="24"/>
          <w:szCs w:val="24"/>
        </w:rPr>
        <w:t xml:space="preserve">К видам визуализации относятся иллюстрации, образы, диаграммы, таблицы. Иллюстрация - представление реально существующего зрительного ряда. Образы - в отличие от иллюстраций - метафора. Их назначение - вызвать эмоцию и создать отношение к ней, воздействовать на аудиторию. С помощью хорошо продуманных и представляемых образов, информация может надолго остаться в памяти человека. Диаграмма - визуализация количественных и качественных связей. Их используют для убедительной демонстрации данных, для пространственного мышления в дополнение к логическому. Таблица - конкретный, наглядный и точный показ данных. Ее основное назначение - структурировать информацию, что порой облегчает восприятие данных аудиторией. </w:t>
      </w:r>
    </w:p>
    <w:p w14:paraId="47DE678F" w14:textId="77777777" w:rsidR="00547019" w:rsidRPr="00896B38" w:rsidRDefault="00547019" w:rsidP="00547019">
      <w:pPr>
        <w:spacing w:line="240" w:lineRule="auto"/>
        <w:ind w:firstLine="708"/>
        <w:rPr>
          <w:rFonts w:eastAsia="Times New Roman" w:cs="Times New Roman"/>
          <w:sz w:val="24"/>
          <w:szCs w:val="24"/>
        </w:rPr>
      </w:pPr>
      <w:r w:rsidRPr="00896B38">
        <w:rPr>
          <w:rFonts w:eastAsia="Times New Roman" w:cs="Times New Roman"/>
          <w:sz w:val="24"/>
          <w:szCs w:val="24"/>
        </w:rPr>
        <w:t xml:space="preserve">Практические советы по подготовке презентации </w:t>
      </w:r>
    </w:p>
    <w:p w14:paraId="3A37A72D" w14:textId="77777777" w:rsidR="00547019" w:rsidRPr="00896B38" w:rsidRDefault="00547019" w:rsidP="00547019">
      <w:pPr>
        <w:spacing w:line="240" w:lineRule="auto"/>
        <w:ind w:firstLine="708"/>
        <w:rPr>
          <w:rFonts w:eastAsia="Times New Roman" w:cs="Times New Roman"/>
          <w:sz w:val="24"/>
          <w:szCs w:val="24"/>
        </w:rPr>
      </w:pPr>
      <w:r w:rsidRPr="00896B38">
        <w:rPr>
          <w:rFonts w:eastAsia="Times New Roman" w:cs="Times New Roman"/>
          <w:sz w:val="24"/>
          <w:szCs w:val="24"/>
        </w:rPr>
        <w:t xml:space="preserve">- готовьте отдельно: печатный текст + слайды + раздаточный материал; </w:t>
      </w:r>
    </w:p>
    <w:p w14:paraId="0415351B" w14:textId="77777777" w:rsidR="00547019" w:rsidRPr="00896B38" w:rsidRDefault="00547019" w:rsidP="00547019">
      <w:pPr>
        <w:spacing w:line="240" w:lineRule="auto"/>
        <w:ind w:firstLine="708"/>
        <w:rPr>
          <w:rFonts w:eastAsia="Times New Roman" w:cs="Times New Roman"/>
          <w:sz w:val="24"/>
          <w:szCs w:val="24"/>
        </w:rPr>
      </w:pPr>
      <w:r w:rsidRPr="00896B38">
        <w:rPr>
          <w:rFonts w:eastAsia="Times New Roman" w:cs="Times New Roman"/>
          <w:sz w:val="24"/>
          <w:szCs w:val="24"/>
        </w:rPr>
        <w:t xml:space="preserve">- слайды - визуальная подача информации, которая должна содержать минимум текста, максимум изображений, несущих смысловую нагрузку, выглядеть наглядно и просто; </w:t>
      </w:r>
    </w:p>
    <w:p w14:paraId="3CA2F26C" w14:textId="77777777" w:rsidR="00547019" w:rsidRPr="00896B38" w:rsidRDefault="00547019" w:rsidP="00547019">
      <w:pPr>
        <w:spacing w:line="240" w:lineRule="auto"/>
        <w:ind w:firstLine="708"/>
        <w:rPr>
          <w:rFonts w:eastAsia="Times New Roman" w:cs="Times New Roman"/>
          <w:sz w:val="24"/>
          <w:szCs w:val="24"/>
        </w:rPr>
      </w:pPr>
      <w:r w:rsidRPr="00896B38">
        <w:rPr>
          <w:rFonts w:eastAsia="Times New Roman" w:cs="Times New Roman"/>
          <w:sz w:val="24"/>
          <w:szCs w:val="24"/>
        </w:rPr>
        <w:t xml:space="preserve">- текстовое содержание презентации - устная речь или чтение, которая должна включать аргументы, факты, доказательства и эмоции; </w:t>
      </w:r>
    </w:p>
    <w:p w14:paraId="523AFA1E" w14:textId="77777777" w:rsidR="00547019" w:rsidRPr="00896B38" w:rsidRDefault="00547019" w:rsidP="00547019">
      <w:pPr>
        <w:spacing w:line="240" w:lineRule="auto"/>
        <w:ind w:firstLine="708"/>
        <w:rPr>
          <w:rFonts w:eastAsia="Times New Roman" w:cs="Times New Roman"/>
          <w:sz w:val="24"/>
          <w:szCs w:val="24"/>
        </w:rPr>
      </w:pPr>
      <w:r w:rsidRPr="00896B38">
        <w:rPr>
          <w:rFonts w:eastAsia="Times New Roman" w:cs="Times New Roman"/>
          <w:sz w:val="24"/>
          <w:szCs w:val="24"/>
        </w:rPr>
        <w:t xml:space="preserve">- обязательная информация для презентации: тема, фамилия и инициалы выступающего; план сообщения; краткие выводы из всего сказанного; список использованных источников; </w:t>
      </w:r>
    </w:p>
    <w:p w14:paraId="3B9A256B" w14:textId="77777777" w:rsidR="00547019" w:rsidRPr="00896B38" w:rsidRDefault="00547019" w:rsidP="00547019">
      <w:pPr>
        <w:spacing w:line="240" w:lineRule="auto"/>
        <w:ind w:firstLine="708"/>
        <w:rPr>
          <w:rFonts w:eastAsia="Times New Roman" w:cs="Times New Roman"/>
          <w:sz w:val="24"/>
          <w:szCs w:val="24"/>
        </w:rPr>
      </w:pPr>
      <w:r w:rsidRPr="00896B38">
        <w:rPr>
          <w:rFonts w:eastAsia="Times New Roman" w:cs="Times New Roman"/>
          <w:sz w:val="24"/>
          <w:szCs w:val="24"/>
        </w:rPr>
        <w:t xml:space="preserve">- раздаточный материал - должен обеспечивать ту же глубину и охват, что и живое выступление: люди больше доверяют тому, что они могут унести с собой, чем исчезающим изображениям, слова и слайды забываются, а раздаточный материал остается постоянным осязаемым напоминанием; раздаточный материал важно раздавать в конце презентации; раздаточный материалы должны отличаться от слайдов, должны быть более информативными. </w:t>
      </w:r>
    </w:p>
    <w:p w14:paraId="239A4F84" w14:textId="77777777" w:rsidR="00547019" w:rsidRPr="00896B38" w:rsidRDefault="00547019" w:rsidP="00547019">
      <w:pPr>
        <w:spacing w:line="240" w:lineRule="auto"/>
        <w:ind w:firstLine="708"/>
        <w:rPr>
          <w:rFonts w:eastAsia="Times New Roman" w:cs="Times New Roman"/>
          <w:sz w:val="24"/>
          <w:szCs w:val="24"/>
        </w:rPr>
      </w:pPr>
      <w:r w:rsidRPr="00896B38">
        <w:rPr>
          <w:rFonts w:eastAsia="Times New Roman" w:cs="Times New Roman"/>
          <w:sz w:val="24"/>
          <w:szCs w:val="24"/>
        </w:rPr>
        <w:t xml:space="preserve">Тема доклада должна быть согласованна с преподавателем и соответствовать теме учебного занятия. Материалы при его подготовке, должны соответствовать научно-методическим требованиям вуза и быть указаны в докладе. Необходимо соблюдать регламент, оговоренный при получении задания. Иллюстрации должны быть достаточными, но не чрезмерными. </w:t>
      </w:r>
    </w:p>
    <w:p w14:paraId="71E94607" w14:textId="77777777" w:rsidR="00547019" w:rsidRPr="00896B38" w:rsidRDefault="00547019" w:rsidP="00547019">
      <w:pPr>
        <w:spacing w:line="240" w:lineRule="auto"/>
        <w:ind w:firstLine="708"/>
        <w:rPr>
          <w:rFonts w:eastAsia="Times New Roman" w:cs="Times New Roman"/>
          <w:sz w:val="24"/>
          <w:szCs w:val="24"/>
        </w:rPr>
      </w:pPr>
      <w:r w:rsidRPr="00896B38">
        <w:rPr>
          <w:rFonts w:eastAsia="Times New Roman" w:cs="Times New Roman"/>
          <w:sz w:val="24"/>
          <w:szCs w:val="24"/>
        </w:rPr>
        <w:t xml:space="preserve">Работа обучающегося над докладом-презентацией включает отрабатку умения самостоятельно обобщать материал и делать выводы в заключении, умения ориентироваться в материале и отвечать на дополнительные вопросы слушателей, отработку навыков ораторства, умения проводить диспут. </w:t>
      </w:r>
    </w:p>
    <w:p w14:paraId="1D307AE6" w14:textId="77777777" w:rsidR="00547019" w:rsidRPr="00896B38" w:rsidRDefault="00547019" w:rsidP="00547019">
      <w:pPr>
        <w:spacing w:line="240" w:lineRule="auto"/>
        <w:ind w:firstLine="708"/>
        <w:rPr>
          <w:rFonts w:eastAsia="Times New Roman" w:cs="Times New Roman"/>
          <w:sz w:val="24"/>
          <w:szCs w:val="24"/>
        </w:rPr>
      </w:pPr>
      <w:r w:rsidRPr="00896B38">
        <w:rPr>
          <w:rFonts w:eastAsia="Times New Roman" w:cs="Times New Roman"/>
          <w:sz w:val="24"/>
          <w:szCs w:val="24"/>
        </w:rPr>
        <w:t xml:space="preserve">Докладчики должны знать и уметь: сообщать новую информацию; использовать технические средства; хорошо ориентироваться в теме всего практического занятия; дискутировать и быстро отвечать на заданные вопросы; четко выполнять установленный </w:t>
      </w:r>
      <w:r w:rsidRPr="00896B38">
        <w:rPr>
          <w:rFonts w:eastAsia="Times New Roman" w:cs="Times New Roman"/>
          <w:sz w:val="24"/>
          <w:szCs w:val="24"/>
        </w:rPr>
        <w:lastRenderedPageBreak/>
        <w:t xml:space="preserve">регламент (не более 10 минут); иметь представление о композиционной структуре доклада и др. </w:t>
      </w:r>
    </w:p>
    <w:p w14:paraId="67E782DF" w14:textId="77777777" w:rsidR="00547019" w:rsidRPr="00896B38" w:rsidRDefault="00547019" w:rsidP="00547019">
      <w:pPr>
        <w:spacing w:line="240" w:lineRule="auto"/>
        <w:ind w:firstLine="708"/>
        <w:rPr>
          <w:rFonts w:eastAsia="Times New Roman" w:cs="Times New Roman"/>
          <w:i/>
          <w:sz w:val="24"/>
          <w:szCs w:val="24"/>
        </w:rPr>
      </w:pPr>
      <w:r w:rsidRPr="00896B38">
        <w:rPr>
          <w:rFonts w:eastAsia="Times New Roman" w:cs="Times New Roman"/>
          <w:i/>
          <w:sz w:val="24"/>
          <w:szCs w:val="24"/>
        </w:rPr>
        <w:t xml:space="preserve">Структура выступления </w:t>
      </w:r>
    </w:p>
    <w:p w14:paraId="3794A37E" w14:textId="77777777" w:rsidR="00547019" w:rsidRPr="00896B38" w:rsidRDefault="00547019" w:rsidP="00547019">
      <w:pPr>
        <w:spacing w:line="240" w:lineRule="auto"/>
        <w:ind w:firstLine="708"/>
        <w:rPr>
          <w:rFonts w:eastAsia="Times New Roman" w:cs="Times New Roman"/>
          <w:sz w:val="24"/>
          <w:szCs w:val="24"/>
        </w:rPr>
      </w:pPr>
      <w:r w:rsidRPr="00896B38">
        <w:rPr>
          <w:rFonts w:eastAsia="Times New Roman" w:cs="Times New Roman"/>
          <w:b/>
          <w:sz w:val="24"/>
          <w:szCs w:val="24"/>
        </w:rPr>
        <w:t>Вступление</w:t>
      </w:r>
      <w:r w:rsidRPr="00896B38">
        <w:rPr>
          <w:rFonts w:eastAsia="Times New Roman" w:cs="Times New Roman"/>
          <w:sz w:val="24"/>
          <w:szCs w:val="24"/>
        </w:rPr>
        <w:t xml:space="preserve"> помогает обеспечить успех выступления по любой тематике. Вступление должно содержать: название, сообщение основной идеи, современную оценку предмета изложения, краткое перечисление рассматриваемых вопросов, живую интересную форму изложения, акцентирование внимания на важных моментах, оригинальность подхода. </w:t>
      </w:r>
    </w:p>
    <w:p w14:paraId="5C50E3A0" w14:textId="77777777" w:rsidR="00547019" w:rsidRPr="00896B38" w:rsidRDefault="00547019" w:rsidP="00547019">
      <w:pPr>
        <w:spacing w:line="240" w:lineRule="auto"/>
        <w:ind w:firstLine="708"/>
        <w:rPr>
          <w:rFonts w:eastAsia="Times New Roman" w:cs="Times New Roman"/>
          <w:sz w:val="24"/>
          <w:szCs w:val="24"/>
        </w:rPr>
      </w:pPr>
      <w:r w:rsidRPr="00896B38">
        <w:rPr>
          <w:rFonts w:eastAsia="Times New Roman" w:cs="Times New Roman"/>
          <w:b/>
          <w:sz w:val="24"/>
          <w:szCs w:val="24"/>
        </w:rPr>
        <w:t>Основная</w:t>
      </w:r>
      <w:r w:rsidRPr="00896B38">
        <w:rPr>
          <w:rFonts w:eastAsia="Times New Roman" w:cs="Times New Roman"/>
          <w:sz w:val="24"/>
          <w:szCs w:val="24"/>
        </w:rPr>
        <w:t xml:space="preserve"> часть, в которой выступающий должен глубоко раскрыть суть затронутой темы, обычно строится по принципу отчета. Задача основной части - представить достаточно данных для того, чтобы слушатели заинтересовались темой и захотели ознакомиться с материалами. При этом логическая структура теоретического блока не должны даваться без наглядных пособий, аудио-визуальных и визуальных материалов.</w:t>
      </w:r>
    </w:p>
    <w:p w14:paraId="26395C93" w14:textId="77777777" w:rsidR="00547019" w:rsidRPr="00896B38" w:rsidRDefault="00547019" w:rsidP="00547019">
      <w:pPr>
        <w:spacing w:line="240" w:lineRule="auto"/>
        <w:ind w:firstLine="708"/>
        <w:rPr>
          <w:rFonts w:eastAsia="Times New Roman" w:cs="Times New Roman"/>
          <w:sz w:val="24"/>
          <w:szCs w:val="24"/>
        </w:rPr>
      </w:pPr>
      <w:r w:rsidRPr="00896B38">
        <w:rPr>
          <w:rFonts w:eastAsia="Times New Roman" w:cs="Times New Roman"/>
          <w:b/>
          <w:sz w:val="24"/>
          <w:szCs w:val="24"/>
        </w:rPr>
        <w:t>Заключение</w:t>
      </w:r>
      <w:r w:rsidRPr="00896B38">
        <w:rPr>
          <w:rFonts w:eastAsia="Times New Roman" w:cs="Times New Roman"/>
          <w:sz w:val="24"/>
          <w:szCs w:val="24"/>
        </w:rPr>
        <w:t xml:space="preserve"> - ясное, четкое обобщение и краткие выводы, которых всегда ждут слушатели. </w:t>
      </w:r>
    </w:p>
    <w:p w14:paraId="01A13904" w14:textId="77777777" w:rsidR="00547019" w:rsidRPr="00896B38" w:rsidRDefault="00547019" w:rsidP="00547019">
      <w:pPr>
        <w:spacing w:line="240" w:lineRule="auto"/>
        <w:ind w:firstLine="708"/>
        <w:rPr>
          <w:rFonts w:eastAsia="Times New Roman" w:cs="Times New Roman"/>
          <w:i/>
          <w:sz w:val="24"/>
          <w:szCs w:val="24"/>
        </w:rPr>
      </w:pPr>
      <w:r w:rsidRPr="00896B38">
        <w:rPr>
          <w:rFonts w:eastAsia="Times New Roman" w:cs="Times New Roman"/>
          <w:i/>
          <w:sz w:val="24"/>
          <w:szCs w:val="24"/>
        </w:rPr>
        <w:t xml:space="preserve">Подготовка реферата </w:t>
      </w:r>
    </w:p>
    <w:p w14:paraId="2114F81E" w14:textId="77777777" w:rsidR="00547019" w:rsidRPr="00896B38" w:rsidRDefault="00547019" w:rsidP="00547019">
      <w:pPr>
        <w:spacing w:line="240" w:lineRule="auto"/>
        <w:ind w:firstLine="708"/>
        <w:rPr>
          <w:rFonts w:eastAsia="Times New Roman" w:cs="Times New Roman"/>
          <w:sz w:val="24"/>
          <w:szCs w:val="24"/>
        </w:rPr>
      </w:pPr>
      <w:r w:rsidRPr="00896B38">
        <w:rPr>
          <w:rFonts w:eastAsia="Times New Roman" w:cs="Times New Roman"/>
          <w:sz w:val="24"/>
          <w:szCs w:val="24"/>
        </w:rPr>
        <w:t xml:space="preserve">Реферат - письменный доклад по определенной теме, в котором собрана информация из одного или нескольких источников. Рефераты пишутся обычно стандартным языком, с использованием типологизированных речевых оборотов вроде: «важное значение имеет», «уделяется особое внимание», «поднимается вопрос», «делаем следующие выводы», «исследуемая проблема», «освещаемый вопрос» и т.п. </w:t>
      </w:r>
    </w:p>
    <w:p w14:paraId="3C7F4A14" w14:textId="77777777" w:rsidR="00547019" w:rsidRPr="00896B38" w:rsidRDefault="00547019" w:rsidP="00547019">
      <w:pPr>
        <w:spacing w:line="240" w:lineRule="auto"/>
        <w:ind w:firstLine="708"/>
        <w:rPr>
          <w:rFonts w:eastAsia="Times New Roman" w:cs="Times New Roman"/>
          <w:sz w:val="24"/>
          <w:szCs w:val="24"/>
        </w:rPr>
      </w:pPr>
      <w:r w:rsidRPr="00896B38">
        <w:rPr>
          <w:rFonts w:eastAsia="Times New Roman" w:cs="Times New Roman"/>
          <w:sz w:val="24"/>
          <w:szCs w:val="24"/>
        </w:rPr>
        <w:t>К языковым и стилистическим особенностям рефератов относятся слова и обороты речи, носящие обобщающий характер, словесные клише. У рефератов особая логичность подачи материала и изъяснения мысли, определенная объективность изложения материала.</w:t>
      </w:r>
    </w:p>
    <w:p w14:paraId="7A49A290" w14:textId="77777777" w:rsidR="00547019" w:rsidRPr="00896B38" w:rsidRDefault="00547019" w:rsidP="00547019">
      <w:pPr>
        <w:spacing w:line="240" w:lineRule="auto"/>
        <w:ind w:firstLine="708"/>
        <w:rPr>
          <w:rFonts w:eastAsia="Times New Roman" w:cs="Times New Roman"/>
          <w:sz w:val="24"/>
          <w:szCs w:val="24"/>
        </w:rPr>
      </w:pPr>
      <w:r w:rsidRPr="00896B38">
        <w:rPr>
          <w:rFonts w:eastAsia="Times New Roman" w:cs="Times New Roman"/>
          <w:sz w:val="24"/>
          <w:szCs w:val="24"/>
        </w:rPr>
        <w:t xml:space="preserve">Реферат не копирует дословно содержание первоисточника, а представляет собой новый вторичный текст, создаваемый в результате систематизации и обобщения материала первоисточника, его аналитико-синтетической переработки. </w:t>
      </w:r>
    </w:p>
    <w:p w14:paraId="75EE66CB" w14:textId="77777777" w:rsidR="00547019" w:rsidRPr="00896B38" w:rsidRDefault="00547019" w:rsidP="00547019">
      <w:pPr>
        <w:spacing w:line="240" w:lineRule="auto"/>
        <w:ind w:firstLine="708"/>
        <w:rPr>
          <w:rFonts w:eastAsia="Times New Roman" w:cs="Times New Roman"/>
          <w:sz w:val="24"/>
          <w:szCs w:val="24"/>
        </w:rPr>
      </w:pPr>
      <w:r w:rsidRPr="00896B38">
        <w:rPr>
          <w:rFonts w:eastAsia="Times New Roman" w:cs="Times New Roman"/>
          <w:sz w:val="24"/>
          <w:szCs w:val="24"/>
        </w:rPr>
        <w:t xml:space="preserve">Будучи вторичным текстом, реферат составляется в соответствии со всеми требованиями, предъявляемыми к связанному высказыванию: так ему присущи следующие категории: оптимальное соотношение и завершенность (смысловая и жанрово-композиционная). Для реферата отбирается информация, объективно-ценная для всех читающих, а не только для одного автора. Автор реферата не может пользоваться только ему понятными значками, пометами, сокращениями. Работа, проводимая автором для подготовки реферата должна обязательно включать самостоятельное мини-исследование, осуществляемое обучающимся на материале или художественных текстов по литературе, или архивных первоисточников по истории и т.п. </w:t>
      </w:r>
    </w:p>
    <w:p w14:paraId="55EA7CF2" w14:textId="77777777" w:rsidR="00547019" w:rsidRPr="00896B38" w:rsidRDefault="00547019" w:rsidP="00547019">
      <w:pPr>
        <w:spacing w:line="240" w:lineRule="auto"/>
        <w:ind w:firstLine="708"/>
        <w:rPr>
          <w:rFonts w:eastAsia="Times New Roman" w:cs="Times New Roman"/>
          <w:sz w:val="24"/>
          <w:szCs w:val="24"/>
        </w:rPr>
      </w:pPr>
      <w:r w:rsidRPr="00896B38">
        <w:rPr>
          <w:rFonts w:eastAsia="Times New Roman" w:cs="Times New Roman"/>
          <w:sz w:val="24"/>
          <w:szCs w:val="24"/>
        </w:rPr>
        <w:t xml:space="preserve">Организация и описание исследования представляет собой очень сложный вид интеллектуальной деятельности, требующий культуры научного мышления, знания методики проведения исследования, навыков оформления научного труда и т.д. Мини-исследование раскрывается в реферате после глубокого, полного обзора научной литературы по проблеме исследования. </w:t>
      </w:r>
    </w:p>
    <w:p w14:paraId="1FC82BDA" w14:textId="77777777" w:rsidR="00547019" w:rsidRPr="00896B38" w:rsidRDefault="00547019" w:rsidP="00547019">
      <w:pPr>
        <w:spacing w:line="240" w:lineRule="auto"/>
        <w:ind w:firstLine="708"/>
        <w:rPr>
          <w:rFonts w:eastAsia="Times New Roman" w:cs="Times New Roman"/>
          <w:sz w:val="24"/>
          <w:szCs w:val="24"/>
        </w:rPr>
      </w:pPr>
      <w:r w:rsidRPr="00896B38">
        <w:rPr>
          <w:rFonts w:eastAsia="Times New Roman" w:cs="Times New Roman"/>
          <w:sz w:val="24"/>
          <w:szCs w:val="24"/>
        </w:rPr>
        <w:t xml:space="preserve">Структура реферата </w:t>
      </w:r>
    </w:p>
    <w:p w14:paraId="5D471F2A" w14:textId="77777777" w:rsidR="00547019" w:rsidRPr="00896B38" w:rsidRDefault="00547019" w:rsidP="00547019">
      <w:pPr>
        <w:spacing w:line="240" w:lineRule="auto"/>
        <w:ind w:firstLine="708"/>
        <w:rPr>
          <w:rFonts w:eastAsia="Times New Roman" w:cs="Times New Roman"/>
          <w:sz w:val="24"/>
          <w:szCs w:val="24"/>
        </w:rPr>
      </w:pPr>
      <w:r w:rsidRPr="00896B38">
        <w:rPr>
          <w:rFonts w:eastAsia="Times New Roman" w:cs="Times New Roman"/>
          <w:sz w:val="24"/>
          <w:szCs w:val="24"/>
        </w:rPr>
        <w:t xml:space="preserve">1. Титульный лист </w:t>
      </w:r>
    </w:p>
    <w:p w14:paraId="0C83675A" w14:textId="77777777" w:rsidR="00547019" w:rsidRPr="00896B38" w:rsidRDefault="00547019" w:rsidP="00547019">
      <w:pPr>
        <w:spacing w:line="240" w:lineRule="auto"/>
        <w:ind w:firstLine="708"/>
        <w:rPr>
          <w:rFonts w:eastAsia="Times New Roman" w:cs="Times New Roman"/>
          <w:sz w:val="24"/>
          <w:szCs w:val="24"/>
        </w:rPr>
      </w:pPr>
      <w:r w:rsidRPr="00896B38">
        <w:rPr>
          <w:rFonts w:eastAsia="Times New Roman" w:cs="Times New Roman"/>
          <w:sz w:val="24"/>
          <w:szCs w:val="24"/>
        </w:rPr>
        <w:t xml:space="preserve">2. Оглавление </w:t>
      </w:r>
    </w:p>
    <w:p w14:paraId="28209A0D" w14:textId="77777777" w:rsidR="00547019" w:rsidRPr="00896B38" w:rsidRDefault="00547019" w:rsidP="00547019">
      <w:pPr>
        <w:spacing w:line="240" w:lineRule="auto"/>
        <w:ind w:firstLine="708"/>
        <w:rPr>
          <w:rFonts w:eastAsia="Times New Roman" w:cs="Times New Roman"/>
          <w:sz w:val="24"/>
          <w:szCs w:val="24"/>
        </w:rPr>
      </w:pPr>
      <w:r w:rsidRPr="00896B38">
        <w:rPr>
          <w:rFonts w:eastAsia="Times New Roman" w:cs="Times New Roman"/>
          <w:sz w:val="24"/>
          <w:szCs w:val="24"/>
        </w:rPr>
        <w:t xml:space="preserve">3. Введение </w:t>
      </w:r>
    </w:p>
    <w:p w14:paraId="05C29A9A" w14:textId="77777777" w:rsidR="00547019" w:rsidRPr="00896B38" w:rsidRDefault="00547019" w:rsidP="00547019">
      <w:pPr>
        <w:spacing w:line="240" w:lineRule="auto"/>
        <w:ind w:firstLine="708"/>
        <w:rPr>
          <w:rFonts w:eastAsia="Times New Roman" w:cs="Times New Roman"/>
          <w:sz w:val="24"/>
          <w:szCs w:val="24"/>
        </w:rPr>
      </w:pPr>
      <w:r w:rsidRPr="00896B38">
        <w:rPr>
          <w:rFonts w:eastAsia="Times New Roman" w:cs="Times New Roman"/>
          <w:sz w:val="24"/>
          <w:szCs w:val="24"/>
        </w:rPr>
        <w:t xml:space="preserve">4. Основная часть </w:t>
      </w:r>
    </w:p>
    <w:p w14:paraId="15B1AA10" w14:textId="77777777" w:rsidR="00547019" w:rsidRPr="00896B38" w:rsidRDefault="00547019" w:rsidP="00547019">
      <w:pPr>
        <w:spacing w:line="240" w:lineRule="auto"/>
        <w:ind w:firstLine="708"/>
        <w:rPr>
          <w:rFonts w:eastAsia="Times New Roman" w:cs="Times New Roman"/>
          <w:sz w:val="24"/>
          <w:szCs w:val="24"/>
        </w:rPr>
      </w:pPr>
      <w:r w:rsidRPr="00896B38">
        <w:rPr>
          <w:rFonts w:eastAsia="Times New Roman" w:cs="Times New Roman"/>
          <w:sz w:val="24"/>
          <w:szCs w:val="24"/>
        </w:rPr>
        <w:t xml:space="preserve">5. Заключение </w:t>
      </w:r>
    </w:p>
    <w:p w14:paraId="5BD5F06B" w14:textId="77777777" w:rsidR="00547019" w:rsidRPr="00896B38" w:rsidRDefault="00547019" w:rsidP="00547019">
      <w:pPr>
        <w:spacing w:line="240" w:lineRule="auto"/>
        <w:ind w:firstLine="708"/>
        <w:rPr>
          <w:rFonts w:eastAsia="Times New Roman" w:cs="Times New Roman"/>
          <w:sz w:val="24"/>
          <w:szCs w:val="24"/>
        </w:rPr>
      </w:pPr>
      <w:r w:rsidRPr="00896B38">
        <w:rPr>
          <w:rFonts w:eastAsia="Times New Roman" w:cs="Times New Roman"/>
          <w:sz w:val="24"/>
          <w:szCs w:val="24"/>
        </w:rPr>
        <w:t xml:space="preserve">6. Список использованной литературы </w:t>
      </w:r>
    </w:p>
    <w:p w14:paraId="39751316" w14:textId="77777777" w:rsidR="00547019" w:rsidRPr="00896B38" w:rsidRDefault="00547019" w:rsidP="00547019">
      <w:pPr>
        <w:spacing w:line="240" w:lineRule="auto"/>
        <w:ind w:firstLine="708"/>
        <w:rPr>
          <w:rFonts w:eastAsia="Times New Roman" w:cs="Times New Roman"/>
          <w:sz w:val="24"/>
          <w:szCs w:val="24"/>
        </w:rPr>
      </w:pPr>
      <w:r w:rsidRPr="00896B38">
        <w:rPr>
          <w:rFonts w:eastAsia="Times New Roman" w:cs="Times New Roman"/>
          <w:sz w:val="24"/>
          <w:szCs w:val="24"/>
        </w:rPr>
        <w:t xml:space="preserve">7. Приложения. </w:t>
      </w:r>
    </w:p>
    <w:p w14:paraId="5B6A0124" w14:textId="77777777" w:rsidR="00547019" w:rsidRPr="00896B38" w:rsidRDefault="00547019" w:rsidP="00547019">
      <w:pPr>
        <w:widowControl w:val="0"/>
        <w:tabs>
          <w:tab w:val="left" w:pos="0"/>
        </w:tabs>
        <w:autoSpaceDE w:val="0"/>
        <w:autoSpaceDN w:val="0"/>
        <w:adjustRightInd w:val="0"/>
        <w:spacing w:line="240" w:lineRule="auto"/>
        <w:rPr>
          <w:rFonts w:eastAsia="Times New Roman" w:cs="Times New Roman"/>
          <w:sz w:val="24"/>
          <w:szCs w:val="24"/>
        </w:rPr>
      </w:pPr>
    </w:p>
    <w:p w14:paraId="0CBAAD3B" w14:textId="77777777" w:rsidR="00547019" w:rsidRPr="00896B38" w:rsidRDefault="00547019" w:rsidP="00547019">
      <w:pPr>
        <w:keepNext/>
        <w:keepLines/>
        <w:jc w:val="center"/>
        <w:outlineLvl w:val="0"/>
        <w:rPr>
          <w:rFonts w:eastAsia="Times New Roman" w:cs="Times New Roman"/>
          <w:b/>
          <w:sz w:val="24"/>
          <w:szCs w:val="24"/>
        </w:rPr>
      </w:pPr>
      <w:bookmarkStart w:id="21" w:name="_Toc519197145"/>
      <w:bookmarkStart w:id="22" w:name="_Toc125807024"/>
      <w:r>
        <w:rPr>
          <w:rFonts w:eastAsia="Times New Roman" w:cs="Times New Roman"/>
          <w:b/>
          <w:sz w:val="24"/>
          <w:szCs w:val="24"/>
        </w:rPr>
        <w:lastRenderedPageBreak/>
        <w:t>10</w:t>
      </w:r>
      <w:r w:rsidRPr="00896B38">
        <w:rPr>
          <w:rFonts w:eastAsia="Times New Roman" w:cs="Times New Roman"/>
          <w:b/>
          <w:sz w:val="24"/>
          <w:szCs w:val="24"/>
        </w:rPr>
        <w:t>. Перечень информационных технологий, используемых при осуществлении образовательного процесса по дисциплине, включая перечень программного обеспечения и информационных справочных систем (при необходимости)</w:t>
      </w:r>
      <w:bookmarkEnd w:id="21"/>
      <w:bookmarkEnd w:id="22"/>
    </w:p>
    <w:p w14:paraId="70945A2B" w14:textId="77777777" w:rsidR="00547019" w:rsidRPr="0075025A" w:rsidRDefault="00547019" w:rsidP="00547019">
      <w:pPr>
        <w:tabs>
          <w:tab w:val="left" w:pos="1134"/>
        </w:tabs>
        <w:spacing w:line="240" w:lineRule="auto"/>
        <w:ind w:firstLine="709"/>
        <w:rPr>
          <w:rFonts w:eastAsia="Times New Roman" w:cs="Times New Roman"/>
          <w:sz w:val="24"/>
          <w:szCs w:val="24"/>
        </w:rPr>
      </w:pPr>
      <w:r w:rsidRPr="0075025A">
        <w:rPr>
          <w:rFonts w:eastAsia="Times New Roman" w:cs="Times New Roman"/>
          <w:sz w:val="24"/>
          <w:szCs w:val="24"/>
        </w:rPr>
        <w:t xml:space="preserve">При чтении лекций используется компьютерная техника для демонстрации презентационных мультимедийных материалов. На практических занятиях обучающиеся представляют презентации, подготовленные ими в часы самостоятельной работы. </w:t>
      </w:r>
    </w:p>
    <w:p w14:paraId="06540422" w14:textId="77777777" w:rsidR="00547019" w:rsidRPr="0075025A" w:rsidRDefault="00547019" w:rsidP="00547019">
      <w:pPr>
        <w:tabs>
          <w:tab w:val="left" w:pos="1134"/>
        </w:tabs>
        <w:spacing w:line="240" w:lineRule="auto"/>
        <w:ind w:firstLine="709"/>
        <w:rPr>
          <w:rFonts w:eastAsia="Times New Roman" w:cs="Times New Roman"/>
          <w:sz w:val="24"/>
          <w:szCs w:val="24"/>
        </w:rPr>
      </w:pPr>
      <w:r w:rsidRPr="0075025A">
        <w:rPr>
          <w:rFonts w:eastAsia="Times New Roman" w:cs="Times New Roman"/>
          <w:sz w:val="24"/>
          <w:szCs w:val="24"/>
        </w:rPr>
        <w:t>Информационные технологии:</w:t>
      </w:r>
    </w:p>
    <w:p w14:paraId="602F3E07" w14:textId="77777777" w:rsidR="00547019" w:rsidRPr="0075025A" w:rsidRDefault="00547019" w:rsidP="00547019">
      <w:pPr>
        <w:tabs>
          <w:tab w:val="left" w:pos="1134"/>
        </w:tabs>
        <w:spacing w:line="240" w:lineRule="auto"/>
        <w:ind w:firstLine="709"/>
        <w:rPr>
          <w:rFonts w:eastAsia="Times New Roman" w:cs="Times New Roman"/>
          <w:sz w:val="24"/>
          <w:szCs w:val="24"/>
        </w:rPr>
      </w:pPr>
      <w:r w:rsidRPr="0075025A">
        <w:rPr>
          <w:rFonts w:eastAsia="Times New Roman" w:cs="Times New Roman"/>
          <w:sz w:val="24"/>
          <w:szCs w:val="24"/>
        </w:rPr>
        <w:t>1. Технические средства: комплект проекционного мультимедийного оборудования: экран, проектор, ноутбук;</w:t>
      </w:r>
    </w:p>
    <w:p w14:paraId="0F6B7CCB" w14:textId="77777777" w:rsidR="00547019" w:rsidRPr="0075025A" w:rsidRDefault="00547019" w:rsidP="00547019">
      <w:pPr>
        <w:tabs>
          <w:tab w:val="left" w:pos="1134"/>
        </w:tabs>
        <w:spacing w:line="240" w:lineRule="auto"/>
        <w:ind w:firstLine="709"/>
        <w:rPr>
          <w:rFonts w:eastAsia="Times New Roman" w:cs="Times New Roman"/>
          <w:sz w:val="24"/>
          <w:szCs w:val="24"/>
        </w:rPr>
      </w:pPr>
      <w:r w:rsidRPr="0075025A">
        <w:rPr>
          <w:rFonts w:eastAsia="Times New Roman" w:cs="Times New Roman"/>
          <w:sz w:val="24"/>
          <w:szCs w:val="24"/>
        </w:rPr>
        <w:t>2. Методы обучения с использованием информационных технологий (компьютерное тестирование, демонстрация мультимедийных материалов);</w:t>
      </w:r>
    </w:p>
    <w:p w14:paraId="299F40F4" w14:textId="77777777" w:rsidR="00547019" w:rsidRPr="0075025A" w:rsidRDefault="00547019" w:rsidP="00547019">
      <w:pPr>
        <w:tabs>
          <w:tab w:val="left" w:pos="1134"/>
        </w:tabs>
        <w:spacing w:line="240" w:lineRule="auto"/>
        <w:ind w:firstLine="709"/>
        <w:rPr>
          <w:rFonts w:eastAsia="Times New Roman" w:cs="Times New Roman"/>
          <w:sz w:val="24"/>
          <w:szCs w:val="24"/>
        </w:rPr>
      </w:pPr>
      <w:r w:rsidRPr="0075025A">
        <w:rPr>
          <w:rFonts w:eastAsia="Times New Roman" w:cs="Times New Roman"/>
          <w:sz w:val="24"/>
          <w:szCs w:val="24"/>
        </w:rPr>
        <w:t>3. Перечень интернет-сервисов и электронных ресурсов (поисковые системы «Консультант плюс», электронная почта);</w:t>
      </w:r>
    </w:p>
    <w:p w14:paraId="5D8B95DF" w14:textId="77777777" w:rsidR="00547019" w:rsidRDefault="00547019" w:rsidP="00547019">
      <w:pPr>
        <w:tabs>
          <w:tab w:val="left" w:pos="1134"/>
        </w:tabs>
        <w:spacing w:line="240" w:lineRule="auto"/>
        <w:ind w:firstLine="709"/>
        <w:rPr>
          <w:rFonts w:eastAsia="Times New Roman" w:cs="Times New Roman"/>
          <w:sz w:val="24"/>
          <w:szCs w:val="24"/>
        </w:rPr>
      </w:pPr>
      <w:r w:rsidRPr="0075025A">
        <w:rPr>
          <w:rFonts w:eastAsia="Times New Roman" w:cs="Times New Roman"/>
          <w:sz w:val="24"/>
          <w:szCs w:val="24"/>
        </w:rPr>
        <w:t>4. Перечень информационных справочных систем (Информационная система автоматизации учебного процесса «UComplex», Автоматизированные библиотечно-информационные системы – «IPRbooks», «Консультант студента», ООО «ИВИС»).</w:t>
      </w:r>
    </w:p>
    <w:p w14:paraId="4F0185EB" w14:textId="77777777" w:rsidR="00547019" w:rsidRPr="00896B38" w:rsidRDefault="00547019" w:rsidP="00547019">
      <w:pPr>
        <w:tabs>
          <w:tab w:val="left" w:pos="1134"/>
        </w:tabs>
        <w:spacing w:line="240" w:lineRule="auto"/>
        <w:ind w:firstLine="709"/>
        <w:rPr>
          <w:rFonts w:eastAsia="Times New Roman" w:cs="Times New Roman"/>
          <w:b/>
          <w:sz w:val="24"/>
          <w:szCs w:val="24"/>
        </w:rPr>
      </w:pPr>
    </w:p>
    <w:p w14:paraId="087B7685" w14:textId="77777777" w:rsidR="00547019" w:rsidRPr="00896B38" w:rsidRDefault="00547019" w:rsidP="00547019">
      <w:pPr>
        <w:keepNext/>
        <w:keepLines/>
        <w:jc w:val="center"/>
        <w:outlineLvl w:val="0"/>
        <w:rPr>
          <w:rFonts w:eastAsia="Times New Roman" w:cs="Times New Roman"/>
          <w:b/>
          <w:sz w:val="24"/>
          <w:szCs w:val="24"/>
        </w:rPr>
      </w:pPr>
      <w:bookmarkStart w:id="23" w:name="_Toc519197146"/>
      <w:bookmarkStart w:id="24" w:name="_Toc125807025"/>
      <w:r>
        <w:rPr>
          <w:rFonts w:eastAsia="Times New Roman" w:cs="Times New Roman"/>
          <w:b/>
          <w:sz w:val="24"/>
          <w:szCs w:val="24"/>
        </w:rPr>
        <w:t>11</w:t>
      </w:r>
      <w:r w:rsidRPr="00896B38">
        <w:rPr>
          <w:rFonts w:eastAsia="Times New Roman" w:cs="Times New Roman"/>
          <w:b/>
          <w:sz w:val="24"/>
          <w:szCs w:val="24"/>
        </w:rPr>
        <w:t>. Материально-техническая база, необходимая для осуществления образовательного процесса по дисциплине</w:t>
      </w:r>
      <w:bookmarkEnd w:id="23"/>
      <w:bookmarkEnd w:id="24"/>
    </w:p>
    <w:bookmarkEnd w:id="0"/>
    <w:p w14:paraId="037E803F" w14:textId="77777777" w:rsidR="00547019" w:rsidRPr="0075025A" w:rsidRDefault="00547019" w:rsidP="00547019">
      <w:pPr>
        <w:tabs>
          <w:tab w:val="left" w:pos="1134"/>
        </w:tabs>
        <w:spacing w:line="240" w:lineRule="auto"/>
        <w:ind w:firstLine="709"/>
        <w:rPr>
          <w:rFonts w:eastAsia="Times New Roman" w:cs="Times New Roman"/>
          <w:sz w:val="24"/>
          <w:szCs w:val="24"/>
        </w:rPr>
      </w:pPr>
      <w:r w:rsidRPr="0075025A">
        <w:rPr>
          <w:rFonts w:eastAsia="Times New Roman" w:cs="Times New Roman"/>
          <w:sz w:val="24"/>
          <w:szCs w:val="24"/>
        </w:rPr>
        <w:t>Для осуществления образовательного процесса по дисциплине имеется следующая материально-техническая база:</w:t>
      </w:r>
    </w:p>
    <w:p w14:paraId="270A9FA5" w14:textId="77777777" w:rsidR="00547019" w:rsidRPr="0075025A" w:rsidRDefault="00547019" w:rsidP="00547019">
      <w:pPr>
        <w:tabs>
          <w:tab w:val="left" w:pos="1134"/>
        </w:tabs>
        <w:spacing w:line="240" w:lineRule="auto"/>
        <w:ind w:firstLine="709"/>
        <w:rPr>
          <w:rFonts w:eastAsia="Times New Roman" w:cs="Times New Roman"/>
          <w:sz w:val="24"/>
          <w:szCs w:val="24"/>
        </w:rPr>
      </w:pPr>
      <w:r w:rsidRPr="0075025A">
        <w:rPr>
          <w:rFonts w:eastAsia="Times New Roman" w:cs="Times New Roman"/>
          <w:sz w:val="24"/>
          <w:szCs w:val="24"/>
        </w:rPr>
        <w:t>1. Аудитории для проведения занятий лекционного типа, занятий семинарского типа, курсового проектирования,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 Специальные помещения укомплектованы специализированной мебелью и техническими средствами обучения, служащими для представления учебной информации большой аудитории.</w:t>
      </w:r>
    </w:p>
    <w:p w14:paraId="5D9B3D9A" w14:textId="77777777" w:rsidR="00547019" w:rsidRPr="0075025A" w:rsidRDefault="00547019" w:rsidP="00547019">
      <w:pPr>
        <w:tabs>
          <w:tab w:val="left" w:pos="1134"/>
        </w:tabs>
        <w:spacing w:line="240" w:lineRule="auto"/>
        <w:ind w:firstLine="709"/>
        <w:rPr>
          <w:rFonts w:eastAsia="Times New Roman" w:cs="Times New Roman"/>
          <w:sz w:val="24"/>
          <w:szCs w:val="24"/>
        </w:rPr>
      </w:pPr>
      <w:r w:rsidRPr="0075025A">
        <w:rPr>
          <w:rFonts w:eastAsia="Times New Roman" w:cs="Times New Roman"/>
          <w:sz w:val="24"/>
          <w:szCs w:val="24"/>
        </w:rPr>
        <w:t>2. Для проведения занятий лекционного типа имеются наборы демонстрационного оборудования и учебно-наглядных пособий, обеспечивающие тематические иллюстрации.</w:t>
      </w:r>
    </w:p>
    <w:p w14:paraId="279733C9" w14:textId="77777777" w:rsidR="00547019" w:rsidRPr="0075025A" w:rsidRDefault="00547019" w:rsidP="00547019">
      <w:pPr>
        <w:tabs>
          <w:tab w:val="left" w:pos="1134"/>
        </w:tabs>
        <w:spacing w:line="240" w:lineRule="auto"/>
        <w:ind w:firstLine="709"/>
        <w:rPr>
          <w:rFonts w:eastAsia="Times New Roman" w:cs="Times New Roman"/>
          <w:sz w:val="24"/>
          <w:szCs w:val="24"/>
        </w:rPr>
      </w:pPr>
      <w:r w:rsidRPr="0075025A">
        <w:rPr>
          <w:rFonts w:eastAsia="Times New Roman" w:cs="Times New Roman"/>
          <w:sz w:val="24"/>
          <w:szCs w:val="24"/>
        </w:rPr>
        <w:t>3. 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организации.</w:t>
      </w:r>
    </w:p>
    <w:p w14:paraId="6EAA5CA4" w14:textId="77777777" w:rsidR="00547019" w:rsidRPr="0075025A" w:rsidRDefault="00547019" w:rsidP="00547019">
      <w:pPr>
        <w:tabs>
          <w:tab w:val="left" w:pos="1134"/>
        </w:tabs>
        <w:spacing w:line="240" w:lineRule="auto"/>
        <w:ind w:firstLine="709"/>
        <w:rPr>
          <w:rFonts w:eastAsia="Times New Roman" w:cs="Times New Roman"/>
          <w:sz w:val="24"/>
          <w:szCs w:val="24"/>
        </w:rPr>
      </w:pPr>
      <w:r w:rsidRPr="0075025A">
        <w:rPr>
          <w:rFonts w:eastAsia="Times New Roman" w:cs="Times New Roman"/>
          <w:sz w:val="24"/>
          <w:szCs w:val="24"/>
        </w:rPr>
        <w:t>4. Библиотеку, читальный зал, доступ к библиотечным фондам с научной литературой; доступ к электронной библиотеке.</w:t>
      </w:r>
    </w:p>
    <w:p w14:paraId="18B0E961" w14:textId="77777777" w:rsidR="00547019" w:rsidRPr="00896B38" w:rsidRDefault="00547019" w:rsidP="00547019">
      <w:pPr>
        <w:tabs>
          <w:tab w:val="left" w:pos="1134"/>
        </w:tabs>
        <w:spacing w:line="240" w:lineRule="auto"/>
        <w:ind w:firstLine="709"/>
        <w:rPr>
          <w:rFonts w:eastAsia="Times New Roman" w:cs="Times New Roman"/>
          <w:sz w:val="24"/>
          <w:szCs w:val="24"/>
        </w:rPr>
      </w:pPr>
      <w:r w:rsidRPr="0075025A">
        <w:rPr>
          <w:rFonts w:eastAsia="Times New Roman" w:cs="Times New Roman"/>
          <w:sz w:val="24"/>
          <w:szCs w:val="24"/>
        </w:rPr>
        <w:t>5. Комплект лицензионного программного обеспечения включающий пакет прикладных программ Microsoft Office.</w:t>
      </w:r>
    </w:p>
    <w:p w14:paraId="55F5F3FF" w14:textId="77777777" w:rsidR="00547019" w:rsidRDefault="00547019" w:rsidP="00547019"/>
    <w:p w14:paraId="579E5B98" w14:textId="77777777" w:rsidR="00376560" w:rsidRDefault="00376560"/>
    <w:sectPr w:rsidR="0037656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9A0AB6"/>
    <w:multiLevelType w:val="hybridMultilevel"/>
    <w:tmpl w:val="072A173C"/>
    <w:lvl w:ilvl="0" w:tplc="0419000F">
      <w:start w:val="1"/>
      <w:numFmt w:val="decimal"/>
      <w:lvlText w:val="%1."/>
      <w:lvlJc w:val="left"/>
      <w:pPr>
        <w:ind w:left="360" w:hanging="360"/>
      </w:pPr>
      <w:rPr>
        <w:rFonts w:cs="Times New Roman" w:hint="default"/>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 w15:restartNumberingAfterBreak="0">
    <w:nsid w:val="213D5CEB"/>
    <w:multiLevelType w:val="hybridMultilevel"/>
    <w:tmpl w:val="C2BE81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86B449D"/>
    <w:multiLevelType w:val="multilevel"/>
    <w:tmpl w:val="90A8F59A"/>
    <w:lvl w:ilvl="0">
      <w:start w:val="1"/>
      <w:numFmt w:val="decimal"/>
      <w:lvlText w:val="%1."/>
      <w:lvlJc w:val="left"/>
      <w:pPr>
        <w:ind w:left="720" w:hanging="360"/>
      </w:pPr>
      <w:rPr>
        <w:rFonts w:ascii="Times New Roman" w:eastAsia="Times New Roman" w:hAnsi="Times New Roman" w:cs="Times New Roman"/>
      </w:rPr>
    </w:lvl>
    <w:lvl w:ilvl="1">
      <w:start w:val="4"/>
      <w:numFmt w:val="decimal"/>
      <w:isLgl/>
      <w:lvlText w:val="%1.%2."/>
      <w:lvlJc w:val="left"/>
      <w:pPr>
        <w:ind w:left="765" w:hanging="405"/>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 w15:restartNumberingAfterBreak="0">
    <w:nsid w:val="3F5A2646"/>
    <w:multiLevelType w:val="hybridMultilevel"/>
    <w:tmpl w:val="0ABC3AAA"/>
    <w:lvl w:ilvl="0" w:tplc="467ECC94">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 w15:restartNumberingAfterBreak="0">
    <w:nsid w:val="464D4D35"/>
    <w:multiLevelType w:val="hybridMultilevel"/>
    <w:tmpl w:val="430CA78E"/>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476B1430"/>
    <w:multiLevelType w:val="hybridMultilevel"/>
    <w:tmpl w:val="69EAD3C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503E297B"/>
    <w:multiLevelType w:val="hybridMultilevel"/>
    <w:tmpl w:val="05B68B1C"/>
    <w:lvl w:ilvl="0" w:tplc="467ECC94">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7" w15:restartNumberingAfterBreak="0">
    <w:nsid w:val="5117207D"/>
    <w:multiLevelType w:val="hybridMultilevel"/>
    <w:tmpl w:val="44D87A56"/>
    <w:lvl w:ilvl="0" w:tplc="BC36FFA0">
      <w:start w:val="1"/>
      <w:numFmt w:val="decimal"/>
      <w:lvlText w:val="%1."/>
      <w:lvlJc w:val="left"/>
      <w:pPr>
        <w:ind w:left="360" w:hanging="360"/>
      </w:pPr>
      <w:rPr>
        <w:rFonts w:hint="default"/>
        <w:b w:val="0"/>
        <w:i w:val="0"/>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6220273B"/>
    <w:multiLevelType w:val="hybridMultilevel"/>
    <w:tmpl w:val="844A853C"/>
    <w:lvl w:ilvl="0" w:tplc="467ECC94">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9" w15:restartNumberingAfterBreak="0">
    <w:nsid w:val="7497245E"/>
    <w:multiLevelType w:val="hybridMultilevel"/>
    <w:tmpl w:val="D6228862"/>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num w:numId="1">
    <w:abstractNumId w:val="2"/>
  </w:num>
  <w:num w:numId="2">
    <w:abstractNumId w:val="0"/>
  </w:num>
  <w:num w:numId="3">
    <w:abstractNumId w:val="9"/>
  </w:num>
  <w:num w:numId="4">
    <w:abstractNumId w:val="4"/>
  </w:num>
  <w:num w:numId="5">
    <w:abstractNumId w:val="6"/>
  </w:num>
  <w:num w:numId="6">
    <w:abstractNumId w:val="3"/>
  </w:num>
  <w:num w:numId="7">
    <w:abstractNumId w:val="8"/>
  </w:num>
  <w:num w:numId="8">
    <w:abstractNumId w:val="5"/>
  </w:num>
  <w:num w:numId="9">
    <w:abstractNumId w:val="7"/>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7019"/>
    <w:rsid w:val="000B5712"/>
    <w:rsid w:val="00131299"/>
    <w:rsid w:val="00155CCB"/>
    <w:rsid w:val="00240964"/>
    <w:rsid w:val="00376560"/>
    <w:rsid w:val="003F63DC"/>
    <w:rsid w:val="00423D08"/>
    <w:rsid w:val="00547019"/>
    <w:rsid w:val="00562233"/>
    <w:rsid w:val="005D5A36"/>
    <w:rsid w:val="00624304"/>
    <w:rsid w:val="008C6B11"/>
    <w:rsid w:val="00A96AC6"/>
    <w:rsid w:val="00AF1768"/>
    <w:rsid w:val="00B50B1F"/>
    <w:rsid w:val="00D05DA3"/>
    <w:rsid w:val="00E27512"/>
    <w:rsid w:val="00EC0D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E30DA6"/>
  <w15:chartTrackingRefBased/>
  <w15:docId w15:val="{FFFCBA12-386B-48B5-9B8E-A181B50713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47019"/>
    <w:pPr>
      <w:spacing w:after="0" w:line="360" w:lineRule="auto"/>
      <w:jc w:val="both"/>
    </w:pPr>
    <w:rPr>
      <w:rFonts w:ascii="Times New Roman" w:hAnsi="Times New Roman"/>
      <w:sz w:val="28"/>
    </w:rPr>
  </w:style>
  <w:style w:type="paragraph" w:styleId="1">
    <w:name w:val="heading 1"/>
    <w:basedOn w:val="a"/>
    <w:next w:val="a"/>
    <w:link w:val="10"/>
    <w:uiPriority w:val="9"/>
    <w:qFormat/>
    <w:rsid w:val="00B50B1F"/>
    <w:pPr>
      <w:keepNext/>
      <w:keepLines/>
      <w:spacing w:before="120" w:after="120"/>
      <w:jc w:val="center"/>
      <w:outlineLvl w:val="0"/>
    </w:pPr>
    <w:rPr>
      <w:rFonts w:eastAsiaTheme="majorEastAsia" w:cstheme="majorBidi"/>
      <w:szCs w:val="32"/>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50B1F"/>
    <w:rPr>
      <w:rFonts w:ascii="Times New Roman" w:eastAsiaTheme="majorEastAsia" w:hAnsi="Times New Roman" w:cstheme="majorBidi"/>
      <w:sz w:val="28"/>
      <w:szCs w:val="32"/>
      <w:lang w:val="en-US"/>
    </w:rPr>
  </w:style>
  <w:style w:type="character" w:styleId="a3">
    <w:name w:val="Hyperlink"/>
    <w:basedOn w:val="a0"/>
    <w:uiPriority w:val="99"/>
    <w:unhideWhenUsed/>
    <w:rsid w:val="00547019"/>
    <w:rPr>
      <w:color w:val="0563C1" w:themeColor="hyperlink"/>
      <w:u w:val="single"/>
    </w:rPr>
  </w:style>
  <w:style w:type="character" w:styleId="a4">
    <w:name w:val="Unresolved Mention"/>
    <w:basedOn w:val="a0"/>
    <w:uiPriority w:val="99"/>
    <w:semiHidden/>
    <w:unhideWhenUsed/>
    <w:rsid w:val="00547019"/>
    <w:rPr>
      <w:color w:val="605E5C"/>
      <w:shd w:val="clear" w:color="auto" w:fill="E1DFDD"/>
    </w:rPr>
  </w:style>
  <w:style w:type="paragraph" w:styleId="a5">
    <w:name w:val="Title"/>
    <w:basedOn w:val="a"/>
    <w:next w:val="a"/>
    <w:link w:val="a6"/>
    <w:uiPriority w:val="10"/>
    <w:qFormat/>
    <w:rsid w:val="00547019"/>
    <w:pPr>
      <w:spacing w:before="120" w:after="120"/>
      <w:contextualSpacing/>
      <w:jc w:val="center"/>
    </w:pPr>
    <w:rPr>
      <w:rFonts w:eastAsiaTheme="majorEastAsia" w:cstheme="majorBidi"/>
      <w:b/>
      <w:spacing w:val="-10"/>
      <w:kern w:val="28"/>
      <w:sz w:val="24"/>
      <w:szCs w:val="56"/>
    </w:rPr>
  </w:style>
  <w:style w:type="character" w:customStyle="1" w:styleId="a6">
    <w:name w:val="Заголовок Знак"/>
    <w:basedOn w:val="a0"/>
    <w:link w:val="a5"/>
    <w:uiPriority w:val="10"/>
    <w:rsid w:val="00547019"/>
    <w:rPr>
      <w:rFonts w:ascii="Times New Roman" w:eastAsiaTheme="majorEastAsia" w:hAnsi="Times New Roman" w:cstheme="majorBidi"/>
      <w:b/>
      <w:spacing w:val="-10"/>
      <w:kern w:val="28"/>
      <w:sz w:val="24"/>
      <w:szCs w:val="56"/>
    </w:rPr>
  </w:style>
  <w:style w:type="paragraph" w:styleId="a7">
    <w:name w:val="List Paragraph"/>
    <w:basedOn w:val="a"/>
    <w:uiPriority w:val="34"/>
    <w:qFormat/>
    <w:rsid w:val="00547019"/>
    <w:pPr>
      <w:ind w:left="720"/>
      <w:contextualSpacing/>
    </w:pPr>
  </w:style>
  <w:style w:type="paragraph" w:customStyle="1" w:styleId="Default">
    <w:name w:val="Default"/>
    <w:uiPriority w:val="99"/>
    <w:rsid w:val="00547019"/>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a8">
    <w:name w:val="TOC Heading"/>
    <w:basedOn w:val="1"/>
    <w:next w:val="a"/>
    <w:uiPriority w:val="39"/>
    <w:unhideWhenUsed/>
    <w:qFormat/>
    <w:rsid w:val="00547019"/>
    <w:pPr>
      <w:spacing w:before="240" w:after="0" w:line="259" w:lineRule="auto"/>
      <w:jc w:val="left"/>
      <w:outlineLvl w:val="9"/>
    </w:pPr>
    <w:rPr>
      <w:rFonts w:asciiTheme="majorHAnsi" w:hAnsiTheme="majorHAnsi"/>
      <w:color w:val="2F5496" w:themeColor="accent1" w:themeShade="BF"/>
      <w:sz w:val="32"/>
      <w:lang w:val="ru-RU" w:eastAsia="ru-RU"/>
    </w:rPr>
  </w:style>
  <w:style w:type="paragraph" w:styleId="11">
    <w:name w:val="toc 1"/>
    <w:basedOn w:val="a"/>
    <w:next w:val="a"/>
    <w:autoRedefine/>
    <w:uiPriority w:val="39"/>
    <w:unhideWhenUsed/>
    <w:rsid w:val="00547019"/>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prbookshop.ru/109856.html" TargetMode="External"/><Relationship Id="rId13" Type="http://schemas.openxmlformats.org/officeDocument/2006/relationships/hyperlink" Target="https://www.iprbookshop.ru/140260.html" TargetMode="External"/><Relationship Id="rId18" Type="http://schemas.openxmlformats.org/officeDocument/2006/relationships/hyperlink" Target="http://www.&#1072;rb.ru."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s://www.iprbookshop.ru/143482.html" TargetMode="External"/><Relationship Id="rId12" Type="http://schemas.openxmlformats.org/officeDocument/2006/relationships/hyperlink" Target="https://www.iprbookshop.ru/126415.html" TargetMode="External"/><Relationship Id="rId17" Type="http://schemas.openxmlformats.org/officeDocument/2006/relationships/hyperlink" Target="http://www.consultant.ru." TargetMode="External"/><Relationship Id="rId2" Type="http://schemas.openxmlformats.org/officeDocument/2006/relationships/styles" Target="styles.xml"/><Relationship Id="rId16" Type="http://schemas.openxmlformats.org/officeDocument/2006/relationships/hyperlink" Target="http://www.imf.ru"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www.iprbookshop.ru/110584.html" TargetMode="External"/><Relationship Id="rId11" Type="http://schemas.openxmlformats.org/officeDocument/2006/relationships/hyperlink" Target="http://www.iprbookshop.ru/71297.html" TargetMode="External"/><Relationship Id="rId5" Type="http://schemas.openxmlformats.org/officeDocument/2006/relationships/hyperlink" Target="https://www.iprbookshop.ru/109856.html" TargetMode="External"/><Relationship Id="rId15" Type="http://schemas.openxmlformats.org/officeDocument/2006/relationships/hyperlink" Target="https://www.iprbookshop.ru/139005.html" TargetMode="External"/><Relationship Id="rId10" Type="http://schemas.openxmlformats.org/officeDocument/2006/relationships/hyperlink" Target="http://www.iprbookshop.ru/66846.html" TargetMode="External"/><Relationship Id="rId19" Type="http://schemas.openxmlformats.org/officeDocument/2006/relationships/hyperlink" Target="http://www.asv.org.ru" TargetMode="External"/><Relationship Id="rId4" Type="http://schemas.openxmlformats.org/officeDocument/2006/relationships/webSettings" Target="webSettings.xml"/><Relationship Id="rId9" Type="http://schemas.openxmlformats.org/officeDocument/2006/relationships/hyperlink" Target="http://www.iprbookshop.ru/66846.html" TargetMode="External"/><Relationship Id="rId14" Type="http://schemas.openxmlformats.org/officeDocument/2006/relationships/hyperlink" Target="https://www.iprbookshop.ru/110584.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126</TotalTime>
  <Pages>19</Pages>
  <Words>6954</Words>
  <Characters>39644</Characters>
  <Application>Microsoft Office Word</Application>
  <DocSecurity>0</DocSecurity>
  <Lines>330</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Михаил Романов</dc:creator>
  <cp:keywords/>
  <dc:description/>
  <cp:lastModifiedBy>User</cp:lastModifiedBy>
  <cp:revision>2</cp:revision>
  <dcterms:created xsi:type="dcterms:W3CDTF">2024-11-12T15:47:00Z</dcterms:created>
  <dcterms:modified xsi:type="dcterms:W3CDTF">2025-05-28T13:02:00Z</dcterms:modified>
</cp:coreProperties>
</file>